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670B2F" w:rsidRPr="00CA1E68" w:rsidRDefault="00670B2F" w:rsidP="00670B2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763D20" w:rsidRDefault="00724ECF" w:rsidP="00C644A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C644A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C644A3">
        <w:rPr>
          <w:rFonts w:asciiTheme="majorBidi" w:hAnsiTheme="majorBidi" w:cs="mohammad bold art 1" w:hint="cs"/>
          <w:b/>
          <w:bCs/>
          <w:sz w:val="44"/>
          <w:szCs w:val="44"/>
          <w:rtl/>
        </w:rPr>
        <w:t>الهندسة</w:t>
      </w:r>
    </w:p>
    <w:p w:rsidR="00D35D19" w:rsidRPr="002279F3" w:rsidRDefault="00471AE4" w:rsidP="00C644A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C644A3">
        <w:rPr>
          <w:rFonts w:asciiTheme="majorBidi" w:hAnsiTheme="majorBidi" w:cs="mohammad bold art 1" w:hint="cs"/>
          <w:b/>
          <w:bCs/>
          <w:sz w:val="44"/>
          <w:szCs w:val="44"/>
          <w:rtl/>
        </w:rPr>
        <w:t>الهندسة الكهربائية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DC4508" w:rsidRDefault="00670B2F" w:rsidP="003C2B89">
      <w:pPr>
        <w:tabs>
          <w:tab w:val="left" w:pos="8770"/>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370A6">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7370A6">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7370A6">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7370A6">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3C2B89">
        <w:rPr>
          <w:rFonts w:asciiTheme="majorBidi" w:hAnsiTheme="majorBidi" w:cstheme="majorBidi"/>
          <w:b/>
          <w:bCs/>
          <w:sz w:val="34"/>
          <w:szCs w:val="34"/>
          <w:rtl/>
        </w:rPr>
        <w:tab/>
      </w:r>
    </w:p>
    <w:p w:rsidR="003C2B89" w:rsidRPr="007370A6" w:rsidRDefault="003C2B89" w:rsidP="003C2B89">
      <w:pPr>
        <w:tabs>
          <w:tab w:val="left" w:pos="8770"/>
        </w:tabs>
        <w:rPr>
          <w:rFonts w:asciiTheme="majorBidi" w:hAnsiTheme="majorBidi" w:cstheme="majorBidi"/>
          <w:b/>
          <w:bCs/>
          <w:sz w:val="34"/>
          <w:szCs w:val="34"/>
          <w:rtl/>
        </w:rPr>
      </w:pPr>
    </w:p>
    <w:p w:rsidR="00BB02B1" w:rsidRDefault="00BB02B1" w:rsidP="00BB02B1">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C4508" w:rsidRPr="00763D20" w:rsidRDefault="00DC4508" w:rsidP="00DC4508">
      <w:pPr>
        <w:spacing w:line="360" w:lineRule="auto"/>
        <w:ind w:firstLine="720"/>
        <w:jc w:val="both"/>
        <w:rPr>
          <w:rFonts w:asciiTheme="majorBidi" w:eastAsia="Times New Roman" w:hAnsiTheme="majorBidi" w:cstheme="majorBidi"/>
          <w:sz w:val="30"/>
          <w:szCs w:val="30"/>
          <w:rtl/>
        </w:rPr>
      </w:pPr>
      <w:r w:rsidRPr="00763D20">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63D20">
        <w:rPr>
          <w:rFonts w:asciiTheme="majorBidi" w:eastAsia="Times New Roman" w:hAnsiTheme="majorBidi" w:cstheme="majorBidi"/>
          <w:sz w:val="30"/>
          <w:szCs w:val="30"/>
        </w:rPr>
        <w:t>KPI-P-03)</w:t>
      </w:r>
      <w:r w:rsidRPr="00763D20">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C4508" w:rsidRPr="00763D20" w:rsidRDefault="00DC4508" w:rsidP="00DC4508">
      <w:pPr>
        <w:spacing w:line="360" w:lineRule="auto"/>
        <w:ind w:firstLine="720"/>
        <w:jc w:val="both"/>
        <w:rPr>
          <w:rFonts w:asciiTheme="majorBidi" w:eastAsia="Times New Roman" w:hAnsiTheme="majorBidi" w:cstheme="majorBidi"/>
          <w:sz w:val="30"/>
          <w:szCs w:val="30"/>
          <w:rtl/>
        </w:rPr>
      </w:pPr>
      <w:r w:rsidRPr="00763D20">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763D20">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63D20">
        <w:rPr>
          <w:rFonts w:asciiTheme="majorBidi" w:eastAsia="Times New Roman" w:hAnsiTheme="majorBidi" w:cs="Times New Roman" w:hint="cs"/>
          <w:sz w:val="30"/>
          <w:szCs w:val="30"/>
          <w:rtl/>
        </w:rPr>
        <w:t xml:space="preserve">, نأمل من البرامج الأكاديمية إعداد </w:t>
      </w:r>
      <w:r w:rsidRPr="00763D20">
        <w:rPr>
          <w:rFonts w:asciiTheme="majorBidi" w:eastAsia="Times New Roman" w:hAnsiTheme="majorBidi" w:cs="Times New Roman"/>
          <w:sz w:val="30"/>
          <w:szCs w:val="30"/>
          <w:rtl/>
        </w:rPr>
        <w:t xml:space="preserve">تقرير لوصف وتحليل نتائج </w:t>
      </w:r>
      <w:r w:rsidRPr="00763D20">
        <w:rPr>
          <w:rFonts w:asciiTheme="majorBidi" w:eastAsia="Times New Roman" w:hAnsiTheme="majorBidi" w:cs="Times New Roman" w:hint="cs"/>
          <w:sz w:val="30"/>
          <w:szCs w:val="30"/>
          <w:rtl/>
        </w:rPr>
        <w:t>المؤشر</w:t>
      </w:r>
      <w:r w:rsidRPr="00763D20">
        <w:rPr>
          <w:rFonts w:asciiTheme="majorBidi" w:eastAsia="Times New Roman" w:hAnsiTheme="majorBidi" w:cs="Times New Roman"/>
          <w:sz w:val="30"/>
          <w:szCs w:val="30"/>
          <w:rtl/>
        </w:rPr>
        <w:t xml:space="preserve"> (متضمناً تغيرات الأداء والمقارنات وفقاً للمقرات وجنس الطلاب)، </w:t>
      </w:r>
      <w:r w:rsidRPr="00763D20">
        <w:rPr>
          <w:rFonts w:asciiTheme="majorBidi" w:eastAsia="Times New Roman" w:hAnsiTheme="majorBidi" w:cs="Times New Roman" w:hint="cs"/>
          <w:sz w:val="30"/>
          <w:szCs w:val="30"/>
          <w:rtl/>
        </w:rPr>
        <w:t xml:space="preserve">يعمل على </w:t>
      </w:r>
      <w:r w:rsidRPr="00763D20">
        <w:rPr>
          <w:rFonts w:asciiTheme="majorBidi" w:eastAsia="Times New Roman" w:hAnsiTheme="majorBidi" w:cs="Times New Roman"/>
          <w:sz w:val="30"/>
          <w:szCs w:val="30"/>
          <w:rtl/>
        </w:rPr>
        <w:t>تحديد نقاط القوة والجوانب التي تحتاج إلى</w:t>
      </w:r>
      <w:r w:rsidRPr="00763D20">
        <w:rPr>
          <w:rFonts w:asciiTheme="majorBidi" w:eastAsia="Times New Roman" w:hAnsiTheme="majorBidi" w:cs="Times New Roman" w:hint="cs"/>
          <w:sz w:val="30"/>
          <w:szCs w:val="30"/>
          <w:rtl/>
        </w:rPr>
        <w:t xml:space="preserve"> مزيدا من</w:t>
      </w:r>
      <w:r w:rsidRPr="00763D20">
        <w:rPr>
          <w:rFonts w:asciiTheme="majorBidi" w:eastAsia="Times New Roman" w:hAnsiTheme="majorBidi" w:cs="Times New Roman"/>
          <w:sz w:val="30"/>
          <w:szCs w:val="30"/>
          <w:rtl/>
        </w:rPr>
        <w:t xml:space="preserve"> </w:t>
      </w:r>
      <w:r w:rsidRPr="00763D20">
        <w:rPr>
          <w:rFonts w:asciiTheme="majorBidi" w:eastAsia="Times New Roman" w:hAnsiTheme="majorBidi" w:cs="Times New Roman" w:hint="cs"/>
          <w:sz w:val="30"/>
          <w:szCs w:val="30"/>
          <w:rtl/>
        </w:rPr>
        <w:t>ال</w:t>
      </w:r>
      <w:r w:rsidRPr="00763D20">
        <w:rPr>
          <w:rFonts w:asciiTheme="majorBidi" w:eastAsia="Times New Roman" w:hAnsiTheme="majorBidi" w:cs="Times New Roman"/>
          <w:sz w:val="30"/>
          <w:szCs w:val="30"/>
          <w:rtl/>
        </w:rPr>
        <w:t>تحسين</w:t>
      </w:r>
      <w:r w:rsidRPr="00763D20">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C4508" w:rsidRPr="00763D20" w:rsidRDefault="00DC4508" w:rsidP="00DC4508">
      <w:pPr>
        <w:spacing w:line="360" w:lineRule="auto"/>
        <w:jc w:val="center"/>
        <w:rPr>
          <w:rFonts w:asciiTheme="majorBidi" w:eastAsia="Times New Roman" w:hAnsiTheme="majorBidi" w:cstheme="majorBidi"/>
          <w:sz w:val="30"/>
          <w:szCs w:val="30"/>
          <w:rtl/>
        </w:rPr>
      </w:pPr>
      <w:r w:rsidRPr="00763D20">
        <w:rPr>
          <w:rFonts w:asciiTheme="majorBidi" w:eastAsia="Times New Roman" w:hAnsiTheme="majorBidi" w:cstheme="majorBidi" w:hint="cs"/>
          <w:sz w:val="30"/>
          <w:szCs w:val="30"/>
          <w:rtl/>
        </w:rPr>
        <w:t>والله ولي التوفيق..</w:t>
      </w:r>
    </w:p>
    <w:p w:rsidR="00DC4508" w:rsidRPr="00A54395" w:rsidRDefault="00DC4508" w:rsidP="00DC4508">
      <w:pPr>
        <w:spacing w:line="360" w:lineRule="auto"/>
        <w:ind w:left="5760"/>
        <w:jc w:val="center"/>
        <w:rPr>
          <w:rFonts w:asciiTheme="majorBidi" w:eastAsia="Times New Roman" w:hAnsiTheme="majorBidi" w:cstheme="majorBidi"/>
          <w:b/>
          <w:bCs/>
          <w:sz w:val="30"/>
          <w:szCs w:val="30"/>
          <w:rtl/>
        </w:rPr>
      </w:pPr>
      <w:r w:rsidRPr="00A54395">
        <w:rPr>
          <w:rFonts w:asciiTheme="majorBidi" w:eastAsia="Times New Roman" w:hAnsiTheme="majorBidi" w:cstheme="majorBidi" w:hint="cs"/>
          <w:b/>
          <w:bCs/>
          <w:sz w:val="30"/>
          <w:szCs w:val="30"/>
          <w:rtl/>
        </w:rPr>
        <w:t xml:space="preserve">  رئيس وحدة قياس الأداء</w:t>
      </w:r>
    </w:p>
    <w:p w:rsidR="00DC4508" w:rsidRPr="00763D20" w:rsidRDefault="00DC4508" w:rsidP="00A54395">
      <w:pPr>
        <w:spacing w:line="480" w:lineRule="auto"/>
        <w:jc w:val="center"/>
        <w:rPr>
          <w:rFonts w:asciiTheme="majorBidi" w:eastAsia="Times New Roman" w:hAnsiTheme="majorBidi" w:cstheme="majorBidi"/>
          <w:sz w:val="30"/>
          <w:szCs w:val="30"/>
          <w:rtl/>
        </w:rPr>
      </w:pPr>
      <w:r w:rsidRPr="00763D20">
        <w:rPr>
          <w:rFonts w:asciiTheme="majorBidi" w:eastAsia="Times New Roman" w:hAnsiTheme="majorBidi" w:cstheme="majorBidi" w:hint="cs"/>
          <w:sz w:val="30"/>
          <w:szCs w:val="30"/>
          <w:rtl/>
        </w:rPr>
        <w:t xml:space="preserve">                                                                        </w:t>
      </w:r>
      <w:r w:rsidR="00A54395">
        <w:rPr>
          <w:rFonts w:asciiTheme="majorBidi" w:eastAsia="Times New Roman" w:hAnsiTheme="majorBidi" w:cstheme="majorBidi" w:hint="cs"/>
          <w:sz w:val="30"/>
          <w:szCs w:val="30"/>
          <w:rtl/>
        </w:rPr>
        <w:t xml:space="preserve">    </w:t>
      </w:r>
      <w:r w:rsidRPr="00763D20">
        <w:rPr>
          <w:rFonts w:asciiTheme="majorBidi" w:eastAsia="Times New Roman" w:hAnsiTheme="majorBidi" w:cstheme="majorBidi" w:hint="cs"/>
          <w:sz w:val="30"/>
          <w:szCs w:val="30"/>
          <w:rtl/>
        </w:rPr>
        <w:t xml:space="preserve">  د. هدى يحيى اليامي</w:t>
      </w:r>
    </w:p>
    <w:p w:rsidR="00DC4508" w:rsidRPr="006765E3" w:rsidRDefault="00DC4508" w:rsidP="00BB02B1">
      <w:pPr>
        <w:rPr>
          <w:rtl/>
        </w:rPr>
      </w:pPr>
    </w:p>
    <w:p w:rsidR="00DC4508" w:rsidRDefault="00DC4508" w:rsidP="00BB02B1">
      <w:pPr>
        <w:jc w:val="both"/>
        <w:rPr>
          <w:rFonts w:asciiTheme="majorBidi" w:hAnsiTheme="majorBidi" w:cstheme="majorBidi"/>
          <w:b/>
          <w:bCs/>
          <w:sz w:val="28"/>
          <w:szCs w:val="28"/>
          <w:rtl/>
        </w:rPr>
      </w:pPr>
    </w:p>
    <w:p w:rsidR="007370A6" w:rsidRDefault="007370A6" w:rsidP="00BB02B1">
      <w:pPr>
        <w:jc w:val="both"/>
        <w:rPr>
          <w:rFonts w:asciiTheme="majorBidi" w:hAnsiTheme="majorBidi" w:cstheme="majorBidi"/>
          <w:b/>
          <w:bCs/>
          <w:sz w:val="28"/>
          <w:szCs w:val="28"/>
          <w:rtl/>
        </w:rPr>
      </w:pPr>
    </w:p>
    <w:p w:rsidR="003C2B89" w:rsidRDefault="003C2B89" w:rsidP="00BB02B1">
      <w:pPr>
        <w:jc w:val="both"/>
        <w:rPr>
          <w:rFonts w:asciiTheme="majorBidi" w:hAnsiTheme="majorBidi" w:cstheme="majorBidi"/>
          <w:b/>
          <w:bCs/>
          <w:sz w:val="28"/>
          <w:szCs w:val="28"/>
          <w:rtl/>
        </w:rPr>
      </w:pPr>
    </w:p>
    <w:p w:rsidR="00DC4508" w:rsidRDefault="00DC4508" w:rsidP="00BB02B1">
      <w:pPr>
        <w:jc w:val="both"/>
        <w:rPr>
          <w:rFonts w:asciiTheme="majorBidi" w:hAnsiTheme="majorBidi" w:cstheme="majorBidi"/>
          <w:b/>
          <w:bCs/>
          <w:sz w:val="28"/>
          <w:szCs w:val="28"/>
          <w:rtl/>
        </w:rPr>
      </w:pPr>
    </w:p>
    <w:p w:rsidR="00BB02B1" w:rsidRDefault="00BB02B1" w:rsidP="00BB02B1">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BB02B1" w:rsidRPr="00804E72" w:rsidRDefault="00BB02B1" w:rsidP="00763D20">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BB02B1" w:rsidRDefault="00BB02B1" w:rsidP="00DA1D06">
      <w:pPr>
        <w:ind w:firstLine="720"/>
        <w:jc w:val="both"/>
        <w:rPr>
          <w:rFonts w:asciiTheme="majorBidi" w:hAnsiTheme="majorBidi" w:cstheme="majorBidi"/>
          <w:sz w:val="28"/>
          <w:szCs w:val="28"/>
          <w:rtl/>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w:t>
      </w:r>
      <w:r w:rsidR="00B174E1">
        <w:rPr>
          <w:rFonts w:asciiTheme="majorBidi" w:hAnsiTheme="majorBidi" w:cstheme="majorBidi" w:hint="cs"/>
          <w:sz w:val="28"/>
          <w:szCs w:val="28"/>
          <w:rtl/>
        </w:rPr>
        <w:t>قيمة مؤشر</w:t>
      </w:r>
      <w:r w:rsidRPr="00804E72">
        <w:rPr>
          <w:rFonts w:asciiTheme="majorBidi" w:hAnsiTheme="majorBidi" w:cstheme="majorBidi"/>
          <w:sz w:val="28"/>
          <w:szCs w:val="28"/>
          <w:rtl/>
        </w:rPr>
        <w:t xml:space="preserve"> تقييم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مقررات</w:t>
      </w:r>
      <w:r w:rsidRPr="00804E72">
        <w:rPr>
          <w:rFonts w:asciiTheme="majorBidi" w:hAnsiTheme="majorBidi" w:cstheme="majorBidi"/>
          <w:sz w:val="28"/>
          <w:szCs w:val="28"/>
          <w:rtl/>
        </w:rPr>
        <w:t xml:space="preserve"> </w:t>
      </w:r>
      <w:r>
        <w:rPr>
          <w:rFonts w:asciiTheme="majorBidi" w:hAnsiTheme="majorBidi" w:cstheme="majorBidi"/>
          <w:sz w:val="28"/>
          <w:szCs w:val="28"/>
          <w:rtl/>
        </w:rPr>
        <w:t>برنامج</w:t>
      </w:r>
      <w:r w:rsidRPr="007669E4">
        <w:rPr>
          <w:rFonts w:asciiTheme="majorBidi" w:hAnsiTheme="majorBidi" w:cstheme="majorBidi"/>
          <w:sz w:val="28"/>
          <w:szCs w:val="28"/>
          <w:rtl/>
        </w:rPr>
        <w:t xml:space="preserve"> </w:t>
      </w:r>
      <w:r>
        <w:rPr>
          <w:rFonts w:asciiTheme="majorBidi" w:hAnsiTheme="majorBidi" w:cstheme="majorBidi"/>
          <w:sz w:val="28"/>
          <w:szCs w:val="28"/>
          <w:rtl/>
        </w:rPr>
        <w:t>الهندسة الكهربائية</w:t>
      </w:r>
      <w:r>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هي </w:t>
      </w:r>
      <w:r w:rsidRPr="00E56205">
        <w:rPr>
          <w:rFonts w:asciiTheme="majorBidi" w:hAnsiTheme="majorBidi" w:cstheme="majorBidi"/>
          <w:sz w:val="28"/>
          <w:szCs w:val="28"/>
          <w:rtl/>
        </w:rPr>
        <w:t>(</w:t>
      </w:r>
      <w:r>
        <w:rPr>
          <w:rFonts w:asciiTheme="majorBidi" w:hAnsiTheme="majorBidi" w:cstheme="majorBidi" w:hint="cs"/>
          <w:sz w:val="28"/>
          <w:szCs w:val="28"/>
          <w:rtl/>
        </w:rPr>
        <w:t>8</w:t>
      </w:r>
      <w:r w:rsidR="00DA1D06">
        <w:rPr>
          <w:rFonts w:asciiTheme="majorBidi" w:hAnsiTheme="majorBidi" w:cstheme="majorBidi" w:hint="cs"/>
          <w:sz w:val="28"/>
          <w:szCs w:val="28"/>
          <w:rtl/>
        </w:rPr>
        <w:t>3</w:t>
      </w:r>
      <w:r>
        <w:rPr>
          <w:rFonts w:asciiTheme="majorBidi" w:hAnsiTheme="majorBidi" w:cstheme="majorBidi" w:hint="cs"/>
          <w:sz w:val="28"/>
          <w:szCs w:val="28"/>
          <w:rtl/>
        </w:rPr>
        <w:t>.</w:t>
      </w:r>
      <w:r w:rsidR="00DA1D06">
        <w:rPr>
          <w:rFonts w:asciiTheme="majorBidi" w:hAnsiTheme="majorBidi" w:cstheme="majorBidi" w:hint="cs"/>
          <w:sz w:val="28"/>
          <w:szCs w:val="28"/>
          <w:rtl/>
        </w:rPr>
        <w:t>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DA1D06">
        <w:rPr>
          <w:rFonts w:asciiTheme="majorBidi" w:hAnsiTheme="majorBidi" w:cstheme="majorBidi" w:hint="cs"/>
          <w:sz w:val="28"/>
          <w:szCs w:val="28"/>
          <w:rtl/>
        </w:rPr>
        <w:t>17</w:t>
      </w:r>
      <w:r>
        <w:rPr>
          <w:rFonts w:asciiTheme="majorBidi" w:hAnsiTheme="majorBidi" w:cstheme="majorBidi" w:hint="cs"/>
          <w:sz w:val="28"/>
          <w:szCs w:val="28"/>
          <w:rtl/>
        </w:rPr>
        <w:t xml:space="preserve">) وهي اعلى من </w:t>
      </w:r>
      <w:r w:rsidR="00B174E1">
        <w:rPr>
          <w:rFonts w:asciiTheme="majorBidi" w:hAnsiTheme="majorBidi" w:cstheme="majorBidi" w:hint="cs"/>
          <w:sz w:val="28"/>
          <w:szCs w:val="28"/>
          <w:rtl/>
        </w:rPr>
        <w:t>القيمة</w:t>
      </w:r>
      <w:r>
        <w:rPr>
          <w:rFonts w:asciiTheme="majorBidi" w:hAnsiTheme="majorBidi" w:cstheme="majorBidi" w:hint="cs"/>
          <w:sz w:val="28"/>
          <w:szCs w:val="28"/>
          <w:rtl/>
        </w:rPr>
        <w:t xml:space="preserve"> المستهدفة</w:t>
      </w:r>
      <w:r w:rsidR="00DA1D06">
        <w:rPr>
          <w:rFonts w:asciiTheme="majorBidi" w:hAnsiTheme="majorBidi" w:cstheme="majorBidi" w:hint="cs"/>
          <w:sz w:val="28"/>
          <w:szCs w:val="28"/>
          <w:rtl/>
        </w:rPr>
        <w:t>,</w:t>
      </w:r>
      <w:r>
        <w:rPr>
          <w:rFonts w:asciiTheme="majorBidi" w:hAnsiTheme="majorBidi" w:cstheme="majorBidi" w:hint="cs"/>
          <w:sz w:val="28"/>
          <w:szCs w:val="28"/>
          <w:rtl/>
        </w:rPr>
        <w:t xml:space="preserve"> كما بالجدول (1) والشكل البياني.</w:t>
      </w:r>
    </w:p>
    <w:p w:rsidR="00BB02B1" w:rsidRPr="00763D20" w:rsidRDefault="00BB02B1" w:rsidP="00DA1D06">
      <w:pPr>
        <w:spacing w:after="0"/>
        <w:jc w:val="center"/>
        <w:rPr>
          <w:rFonts w:asciiTheme="majorBidi" w:hAnsiTheme="majorBidi" w:cstheme="majorBidi"/>
          <w:b/>
          <w:bCs/>
          <w:color w:val="000000" w:themeColor="text1"/>
          <w:sz w:val="28"/>
          <w:szCs w:val="28"/>
          <w:rtl/>
        </w:rPr>
      </w:pPr>
      <w:r w:rsidRPr="00763D20">
        <w:rPr>
          <w:rFonts w:asciiTheme="majorBidi" w:hAnsiTheme="majorBidi" w:cstheme="majorBidi" w:hint="cs"/>
          <w:b/>
          <w:bCs/>
          <w:color w:val="000000" w:themeColor="text1"/>
          <w:sz w:val="28"/>
          <w:szCs w:val="28"/>
          <w:rtl/>
        </w:rPr>
        <w:t>جدول (1):</w:t>
      </w:r>
      <w:r w:rsidRPr="00763D20">
        <w:rPr>
          <w:rFonts w:asciiTheme="majorBidi" w:hAnsiTheme="majorBidi" w:cstheme="majorBidi"/>
          <w:b/>
          <w:bCs/>
          <w:color w:val="000000" w:themeColor="text1"/>
          <w:sz w:val="28"/>
          <w:szCs w:val="28"/>
          <w:rtl/>
        </w:rPr>
        <w:t xml:space="preserve"> تقييم </w:t>
      </w:r>
      <w:r w:rsidRPr="00763D20">
        <w:rPr>
          <w:rFonts w:asciiTheme="majorBidi" w:hAnsiTheme="majorBidi" w:cstheme="majorBidi" w:hint="cs"/>
          <w:b/>
          <w:bCs/>
          <w:color w:val="000000" w:themeColor="text1"/>
          <w:sz w:val="28"/>
          <w:szCs w:val="28"/>
          <w:rtl/>
        </w:rPr>
        <w:t xml:space="preserve">الطلاب </w:t>
      </w:r>
      <w:r w:rsidRPr="00763D20">
        <w:rPr>
          <w:rFonts w:asciiTheme="majorBidi" w:hAnsiTheme="majorBidi" w:cs="Times New Roman" w:hint="cs"/>
          <w:b/>
          <w:bCs/>
          <w:color w:val="000000" w:themeColor="text1"/>
          <w:sz w:val="28"/>
          <w:szCs w:val="28"/>
          <w:rtl/>
        </w:rPr>
        <w:t>لجودة</w:t>
      </w:r>
      <w:r w:rsidRPr="00763D20">
        <w:rPr>
          <w:rFonts w:asciiTheme="majorBidi" w:hAnsiTheme="majorBidi" w:cs="Times New Roman"/>
          <w:b/>
          <w:bCs/>
          <w:color w:val="000000" w:themeColor="text1"/>
          <w:sz w:val="28"/>
          <w:szCs w:val="28"/>
          <w:rtl/>
        </w:rPr>
        <w:t xml:space="preserve"> </w:t>
      </w:r>
      <w:r w:rsidRPr="00763D20">
        <w:rPr>
          <w:rFonts w:asciiTheme="majorBidi" w:hAnsiTheme="majorBidi" w:cs="Times New Roman" w:hint="cs"/>
          <w:b/>
          <w:bCs/>
          <w:color w:val="000000" w:themeColor="text1"/>
          <w:sz w:val="28"/>
          <w:szCs w:val="28"/>
          <w:rtl/>
        </w:rPr>
        <w:t>مقررات</w:t>
      </w:r>
      <w:r w:rsidRPr="00763D20">
        <w:rPr>
          <w:rFonts w:asciiTheme="majorBidi" w:hAnsiTheme="majorBidi" w:cstheme="majorBidi" w:hint="cs"/>
          <w:b/>
          <w:bCs/>
          <w:color w:val="000000" w:themeColor="text1"/>
          <w:sz w:val="28"/>
          <w:szCs w:val="28"/>
          <w:rtl/>
        </w:rPr>
        <w:t xml:space="preserve"> </w:t>
      </w:r>
      <w:r w:rsidRPr="00763D20">
        <w:rPr>
          <w:rFonts w:asciiTheme="majorBidi" w:hAnsiTheme="majorBidi" w:cstheme="majorBidi"/>
          <w:b/>
          <w:bCs/>
          <w:sz w:val="28"/>
          <w:szCs w:val="28"/>
          <w:rtl/>
        </w:rPr>
        <w:t>برنامج</w:t>
      </w:r>
      <w:r w:rsidRPr="00763D20">
        <w:rPr>
          <w:rFonts w:asciiTheme="majorBidi" w:hAnsiTheme="majorBidi" w:cstheme="majorBidi"/>
          <w:b/>
          <w:bCs/>
          <w:color w:val="000000" w:themeColor="text1"/>
          <w:sz w:val="28"/>
          <w:szCs w:val="28"/>
          <w:rtl/>
        </w:rPr>
        <w:t xml:space="preserve"> الهندسة الكهربائية </w:t>
      </w:r>
      <w:r w:rsidRPr="00763D20">
        <w:rPr>
          <w:rFonts w:asciiTheme="majorBidi" w:hAnsiTheme="majorBidi" w:cstheme="majorBidi" w:hint="cs"/>
          <w:b/>
          <w:bCs/>
          <w:color w:val="000000" w:themeColor="text1"/>
          <w:sz w:val="28"/>
          <w:szCs w:val="28"/>
          <w:rtl/>
        </w:rPr>
        <w:t xml:space="preserve">من العام  </w:t>
      </w:r>
      <w:r w:rsidRPr="00763D20">
        <w:rPr>
          <w:rFonts w:asciiTheme="majorBidi" w:hAnsiTheme="majorBidi" w:cs="Times New Roman"/>
          <w:b/>
          <w:bCs/>
          <w:color w:val="000000" w:themeColor="text1"/>
          <w:sz w:val="28"/>
          <w:szCs w:val="28"/>
          <w:rtl/>
        </w:rPr>
        <w:t>143</w:t>
      </w:r>
      <w:r w:rsidRPr="00763D20">
        <w:rPr>
          <w:rFonts w:asciiTheme="majorBidi" w:hAnsiTheme="majorBidi" w:cs="Times New Roman" w:hint="cs"/>
          <w:b/>
          <w:bCs/>
          <w:color w:val="000000" w:themeColor="text1"/>
          <w:sz w:val="28"/>
          <w:szCs w:val="28"/>
          <w:rtl/>
        </w:rPr>
        <w:t>7</w:t>
      </w:r>
      <w:r w:rsidRPr="00763D20">
        <w:rPr>
          <w:rFonts w:asciiTheme="majorBidi" w:hAnsiTheme="majorBidi" w:cs="Times New Roman"/>
          <w:b/>
          <w:bCs/>
          <w:color w:val="000000" w:themeColor="text1"/>
          <w:sz w:val="28"/>
          <w:szCs w:val="28"/>
          <w:rtl/>
        </w:rPr>
        <w:t>/143</w:t>
      </w:r>
      <w:r w:rsidRPr="00763D20">
        <w:rPr>
          <w:rFonts w:asciiTheme="majorBidi" w:hAnsiTheme="majorBidi" w:cs="Times New Roman" w:hint="cs"/>
          <w:b/>
          <w:bCs/>
          <w:color w:val="000000" w:themeColor="text1"/>
          <w:sz w:val="28"/>
          <w:szCs w:val="28"/>
          <w:rtl/>
        </w:rPr>
        <w:t>8هـ</w:t>
      </w:r>
      <w:r w:rsidRPr="00763D20">
        <w:rPr>
          <w:rFonts w:asciiTheme="majorBidi" w:hAnsiTheme="majorBidi" w:cstheme="majorBidi" w:hint="cs"/>
          <w:b/>
          <w:bCs/>
          <w:color w:val="000000" w:themeColor="text1"/>
          <w:sz w:val="28"/>
          <w:szCs w:val="28"/>
          <w:rtl/>
        </w:rPr>
        <w:t xml:space="preserve"> وحتى العام  </w:t>
      </w:r>
      <w:r w:rsidRPr="00763D20">
        <w:rPr>
          <w:rFonts w:asciiTheme="majorBidi" w:hAnsiTheme="majorBidi" w:cs="Times New Roman"/>
          <w:b/>
          <w:bCs/>
          <w:color w:val="000000" w:themeColor="text1"/>
          <w:sz w:val="28"/>
          <w:szCs w:val="28"/>
          <w:rtl/>
        </w:rPr>
        <w:t>14</w:t>
      </w:r>
      <w:r w:rsidR="008D1AFD">
        <w:rPr>
          <w:rFonts w:asciiTheme="majorBidi" w:hAnsiTheme="majorBidi" w:cs="Times New Roman" w:hint="cs"/>
          <w:b/>
          <w:bCs/>
          <w:color w:val="000000" w:themeColor="text1"/>
          <w:sz w:val="28"/>
          <w:szCs w:val="28"/>
          <w:rtl/>
        </w:rPr>
        <w:t>4</w:t>
      </w:r>
      <w:r w:rsidR="007370A6">
        <w:rPr>
          <w:rFonts w:asciiTheme="majorBidi" w:hAnsiTheme="majorBidi" w:cs="Times New Roman" w:hint="cs"/>
          <w:b/>
          <w:bCs/>
          <w:color w:val="000000" w:themeColor="text1"/>
          <w:sz w:val="28"/>
          <w:szCs w:val="28"/>
          <w:rtl/>
        </w:rPr>
        <w:t>1</w:t>
      </w:r>
      <w:r w:rsidRPr="00763D20">
        <w:rPr>
          <w:rFonts w:asciiTheme="majorBidi" w:hAnsiTheme="majorBidi" w:cs="Times New Roman"/>
          <w:b/>
          <w:bCs/>
          <w:color w:val="000000" w:themeColor="text1"/>
          <w:sz w:val="28"/>
          <w:szCs w:val="28"/>
          <w:rtl/>
        </w:rPr>
        <w:t xml:space="preserve"> /14</w:t>
      </w:r>
      <w:r w:rsidRPr="00763D20">
        <w:rPr>
          <w:rFonts w:asciiTheme="majorBidi" w:hAnsiTheme="majorBidi" w:cs="Times New Roman" w:hint="cs"/>
          <w:b/>
          <w:bCs/>
          <w:color w:val="000000" w:themeColor="text1"/>
          <w:sz w:val="28"/>
          <w:szCs w:val="28"/>
          <w:rtl/>
        </w:rPr>
        <w:t>4</w:t>
      </w:r>
      <w:r w:rsidR="007370A6">
        <w:rPr>
          <w:rFonts w:asciiTheme="majorBidi" w:hAnsiTheme="majorBidi" w:cs="Times New Roman" w:hint="cs"/>
          <w:b/>
          <w:bCs/>
          <w:color w:val="000000" w:themeColor="text1"/>
          <w:sz w:val="28"/>
          <w:szCs w:val="28"/>
          <w:rtl/>
        </w:rPr>
        <w:t>2</w:t>
      </w:r>
      <w:r w:rsidRPr="00763D20">
        <w:rPr>
          <w:rFonts w:asciiTheme="majorBidi" w:hAnsiTheme="majorBidi" w:cs="Times New Roman" w:hint="cs"/>
          <w:b/>
          <w:bCs/>
          <w:color w:val="000000" w:themeColor="text1"/>
          <w:sz w:val="28"/>
          <w:szCs w:val="28"/>
          <w:rtl/>
        </w:rPr>
        <w:t>هـ</w:t>
      </w:r>
    </w:p>
    <w:tbl>
      <w:tblPr>
        <w:tblStyle w:val="1-30"/>
        <w:bidiVisual/>
        <w:tblW w:w="9997" w:type="dxa"/>
        <w:tblLook w:val="04A0" w:firstRow="1" w:lastRow="0" w:firstColumn="1" w:lastColumn="0" w:noHBand="0" w:noVBand="1"/>
      </w:tblPr>
      <w:tblGrid>
        <w:gridCol w:w="1667"/>
        <w:gridCol w:w="926"/>
        <w:gridCol w:w="926"/>
        <w:gridCol w:w="967"/>
        <w:gridCol w:w="997"/>
        <w:gridCol w:w="915"/>
        <w:gridCol w:w="1018"/>
        <w:gridCol w:w="953"/>
        <w:gridCol w:w="869"/>
        <w:gridCol w:w="759"/>
      </w:tblGrid>
      <w:tr w:rsidR="007370A6" w:rsidRPr="008D1AFD" w:rsidTr="007370A6">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7" w:type="dxa"/>
            <w:noWrap/>
            <w:hideMark/>
          </w:tcPr>
          <w:p w:rsidR="007370A6" w:rsidRPr="008D1AFD" w:rsidRDefault="007370A6" w:rsidP="00763D20">
            <w:pPr>
              <w:jc w:val="center"/>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hint="cs"/>
                <w:b w:val="0"/>
                <w:bCs w:val="0"/>
                <w:color w:val="000000"/>
                <w:rtl/>
              </w:rPr>
              <w:t>الهندسة الكهربائية</w:t>
            </w:r>
          </w:p>
        </w:tc>
        <w:tc>
          <w:tcPr>
            <w:tcW w:w="926" w:type="dxa"/>
          </w:tcPr>
          <w:p w:rsidR="007370A6" w:rsidRPr="008D1AFD" w:rsidRDefault="007370A6"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7</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8</w:t>
            </w:r>
          </w:p>
        </w:tc>
        <w:tc>
          <w:tcPr>
            <w:tcW w:w="926" w:type="dxa"/>
          </w:tcPr>
          <w:p w:rsidR="007370A6" w:rsidRPr="008D1AFD" w:rsidRDefault="007370A6"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7</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8</w:t>
            </w:r>
          </w:p>
        </w:tc>
        <w:tc>
          <w:tcPr>
            <w:tcW w:w="967" w:type="dxa"/>
          </w:tcPr>
          <w:p w:rsidR="007370A6" w:rsidRPr="008D1AFD" w:rsidRDefault="007370A6"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8</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9</w:t>
            </w:r>
          </w:p>
        </w:tc>
        <w:tc>
          <w:tcPr>
            <w:tcW w:w="997" w:type="dxa"/>
          </w:tcPr>
          <w:p w:rsidR="007370A6" w:rsidRPr="008D1AFD" w:rsidRDefault="007370A6"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8</w:t>
            </w:r>
            <w:r w:rsidRPr="008D1AFD">
              <w:rPr>
                <w:rFonts w:ascii="Simplified Arabic" w:eastAsia="Times New Roman" w:hAnsi="Simplified Arabic" w:cs="Simplified Arabic"/>
                <w:b w:val="0"/>
                <w:bCs w:val="0"/>
                <w:color w:val="000000"/>
                <w:rtl/>
              </w:rPr>
              <w:t>-3</w:t>
            </w:r>
            <w:r w:rsidRPr="008D1AFD">
              <w:rPr>
                <w:rFonts w:ascii="Simplified Arabic" w:eastAsia="Times New Roman" w:hAnsi="Simplified Arabic" w:cs="Simplified Arabic" w:hint="cs"/>
                <w:b w:val="0"/>
                <w:bCs w:val="0"/>
                <w:color w:val="000000"/>
                <w:rtl/>
              </w:rPr>
              <w:t>9</w:t>
            </w:r>
          </w:p>
        </w:tc>
        <w:tc>
          <w:tcPr>
            <w:tcW w:w="915" w:type="dxa"/>
          </w:tcPr>
          <w:p w:rsidR="007370A6" w:rsidRPr="008D1AFD" w:rsidRDefault="007370A6"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9</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40</w:t>
            </w:r>
          </w:p>
        </w:tc>
        <w:tc>
          <w:tcPr>
            <w:tcW w:w="1018" w:type="dxa"/>
          </w:tcPr>
          <w:p w:rsidR="007370A6" w:rsidRPr="008D1AFD" w:rsidRDefault="007370A6"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sidRPr="008D1AFD">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3</w:t>
            </w:r>
            <w:r w:rsidRPr="008D1AFD">
              <w:rPr>
                <w:rFonts w:ascii="Simplified Arabic" w:eastAsia="Times New Roman" w:hAnsi="Simplified Arabic" w:cs="Simplified Arabic" w:hint="cs"/>
                <w:b w:val="0"/>
                <w:bCs w:val="0"/>
                <w:color w:val="000000"/>
                <w:rtl/>
              </w:rPr>
              <w:t>9</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40</w:t>
            </w:r>
          </w:p>
        </w:tc>
        <w:tc>
          <w:tcPr>
            <w:tcW w:w="953" w:type="dxa"/>
          </w:tcPr>
          <w:p w:rsidR="007370A6" w:rsidRPr="008D1AFD" w:rsidRDefault="007370A6" w:rsidP="008D1AF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69" w:type="dxa"/>
          </w:tcPr>
          <w:p w:rsidR="007370A6" w:rsidRPr="008D1AFD" w:rsidRDefault="007370A6" w:rsidP="00707C0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8D1AFD">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759" w:type="dxa"/>
          </w:tcPr>
          <w:p w:rsidR="007370A6" w:rsidRPr="008D1AFD" w:rsidRDefault="007370A6" w:rsidP="007370A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8D1AFD">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8D1AFD">
              <w:rPr>
                <w:rFonts w:ascii="Simplified Arabic" w:eastAsia="Times New Roman" w:hAnsi="Simplified Arabic" w:cs="Simplified Arabic"/>
                <w:b w:val="0"/>
                <w:bCs w:val="0"/>
                <w:color w:val="000000"/>
                <w:rtl/>
              </w:rPr>
              <w:t>-</w:t>
            </w:r>
            <w:r w:rsidRPr="008D1AFD">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7370A6" w:rsidRPr="008D1AFD" w:rsidTr="007370A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7" w:type="dxa"/>
            <w:noWrap/>
            <w:hideMark/>
          </w:tcPr>
          <w:p w:rsidR="007370A6" w:rsidRPr="008D1AFD" w:rsidRDefault="007370A6" w:rsidP="00763D20">
            <w:pPr>
              <w:jc w:val="center"/>
              <w:rPr>
                <w:rFonts w:ascii="Simplified Arabic" w:eastAsia="Times New Roman" w:hAnsi="Simplified Arabic" w:cs="Simplified Arabic"/>
                <w:b w:val="0"/>
                <w:bCs w:val="0"/>
                <w:color w:val="000000"/>
              </w:rPr>
            </w:pPr>
            <w:r w:rsidRPr="008D1AFD">
              <w:rPr>
                <w:rFonts w:ascii="Simplified Arabic" w:eastAsia="Times New Roman" w:hAnsi="Simplified Arabic" w:cs="Simplified Arabic" w:hint="cs"/>
                <w:b w:val="0"/>
                <w:bCs w:val="0"/>
                <w:color w:val="000000"/>
                <w:rtl/>
              </w:rPr>
              <w:t>متوسط التقييم العام</w:t>
            </w:r>
          </w:p>
        </w:tc>
        <w:tc>
          <w:tcPr>
            <w:tcW w:w="926"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3.92</w:t>
            </w:r>
          </w:p>
        </w:tc>
        <w:tc>
          <w:tcPr>
            <w:tcW w:w="926"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3.87</w:t>
            </w:r>
          </w:p>
        </w:tc>
        <w:tc>
          <w:tcPr>
            <w:tcW w:w="967"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3.92</w:t>
            </w:r>
          </w:p>
        </w:tc>
        <w:tc>
          <w:tcPr>
            <w:tcW w:w="997"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4.09</w:t>
            </w:r>
          </w:p>
        </w:tc>
        <w:tc>
          <w:tcPr>
            <w:tcW w:w="915"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3.98</w:t>
            </w:r>
          </w:p>
        </w:tc>
        <w:tc>
          <w:tcPr>
            <w:tcW w:w="1018"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4.04</w:t>
            </w:r>
          </w:p>
        </w:tc>
        <w:tc>
          <w:tcPr>
            <w:tcW w:w="953"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4.04</w:t>
            </w:r>
          </w:p>
        </w:tc>
        <w:tc>
          <w:tcPr>
            <w:tcW w:w="869" w:type="dxa"/>
          </w:tcPr>
          <w:p w:rsidR="007370A6"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4.01</w:t>
            </w:r>
          </w:p>
        </w:tc>
        <w:tc>
          <w:tcPr>
            <w:tcW w:w="759" w:type="dxa"/>
          </w:tcPr>
          <w:p w:rsidR="007370A6"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4.17</w:t>
            </w:r>
          </w:p>
        </w:tc>
      </w:tr>
      <w:tr w:rsidR="007370A6" w:rsidRPr="008D1AFD" w:rsidTr="007370A6">
        <w:trPr>
          <w:trHeight w:val="285"/>
        </w:trPr>
        <w:tc>
          <w:tcPr>
            <w:cnfStyle w:val="001000000000" w:firstRow="0" w:lastRow="0" w:firstColumn="1" w:lastColumn="0" w:oddVBand="0" w:evenVBand="0" w:oddHBand="0" w:evenHBand="0" w:firstRowFirstColumn="0" w:firstRowLastColumn="0" w:lastRowFirstColumn="0" w:lastRowLastColumn="0"/>
            <w:tcW w:w="1667" w:type="dxa"/>
            <w:noWrap/>
          </w:tcPr>
          <w:p w:rsidR="007370A6" w:rsidRPr="008D1AFD" w:rsidRDefault="007370A6" w:rsidP="00763D20">
            <w:pPr>
              <w:jc w:val="center"/>
              <w:rPr>
                <w:rFonts w:ascii="Simplified Arabic" w:eastAsia="Times New Roman" w:hAnsi="Simplified Arabic" w:cs="Simplified Arabic"/>
                <w:b w:val="0"/>
                <w:bCs w:val="0"/>
                <w:color w:val="000000"/>
                <w:rtl/>
              </w:rPr>
            </w:pPr>
            <w:r w:rsidRPr="008D1AFD">
              <w:rPr>
                <w:rFonts w:ascii="Simplified Arabic" w:eastAsia="Times New Roman" w:hAnsi="Simplified Arabic" w:cs="Simplified Arabic" w:hint="cs"/>
                <w:b w:val="0"/>
                <w:bCs w:val="0"/>
                <w:color w:val="000000"/>
                <w:rtl/>
              </w:rPr>
              <w:t>النسبة</w:t>
            </w:r>
          </w:p>
        </w:tc>
        <w:tc>
          <w:tcPr>
            <w:tcW w:w="926"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78.4</w:t>
            </w:r>
          </w:p>
        </w:tc>
        <w:tc>
          <w:tcPr>
            <w:tcW w:w="926"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77.4</w:t>
            </w:r>
          </w:p>
        </w:tc>
        <w:tc>
          <w:tcPr>
            <w:tcW w:w="967"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78.4</w:t>
            </w:r>
          </w:p>
        </w:tc>
        <w:tc>
          <w:tcPr>
            <w:tcW w:w="997"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81.8</w:t>
            </w:r>
          </w:p>
        </w:tc>
        <w:tc>
          <w:tcPr>
            <w:tcW w:w="915"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79.8</w:t>
            </w:r>
          </w:p>
        </w:tc>
        <w:tc>
          <w:tcPr>
            <w:tcW w:w="1018"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80.8</w:t>
            </w:r>
          </w:p>
        </w:tc>
        <w:tc>
          <w:tcPr>
            <w:tcW w:w="953" w:type="dxa"/>
          </w:tcPr>
          <w:p w:rsidR="007370A6" w:rsidRPr="008D1AFD" w:rsidRDefault="007370A6" w:rsidP="00A139A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8D1AFD">
              <w:rPr>
                <w:rFonts w:ascii="Simplified Arabic" w:eastAsia="Times New Roman" w:hAnsi="Simplified Arabic" w:cs="Simplified Arabic"/>
                <w:color w:val="000000"/>
              </w:rPr>
              <w:t>80.8</w:t>
            </w:r>
          </w:p>
        </w:tc>
        <w:tc>
          <w:tcPr>
            <w:tcW w:w="869" w:type="dxa"/>
          </w:tcPr>
          <w:p w:rsidR="007370A6" w:rsidRPr="008D1AFD" w:rsidRDefault="007370A6" w:rsidP="00A139A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80.2</w:t>
            </w:r>
          </w:p>
        </w:tc>
        <w:tc>
          <w:tcPr>
            <w:tcW w:w="759" w:type="dxa"/>
          </w:tcPr>
          <w:p w:rsidR="007370A6" w:rsidRDefault="007370A6" w:rsidP="00A139A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83.4</w:t>
            </w:r>
          </w:p>
        </w:tc>
      </w:tr>
      <w:tr w:rsidR="007370A6" w:rsidRPr="008D1AFD" w:rsidTr="007370A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67" w:type="dxa"/>
            <w:noWrap/>
          </w:tcPr>
          <w:p w:rsidR="007370A6" w:rsidRPr="008D1AFD" w:rsidRDefault="007370A6" w:rsidP="00763D20">
            <w:pPr>
              <w:jc w:val="center"/>
              <w:rPr>
                <w:rFonts w:ascii="Simplified Arabic" w:eastAsia="Times New Roman" w:hAnsi="Simplified Arabic" w:cs="Simplified Arabic"/>
                <w:b w:val="0"/>
                <w:bCs w:val="0"/>
                <w:color w:val="000000"/>
                <w:rtl/>
              </w:rPr>
            </w:pPr>
            <w:r w:rsidRPr="008D1AFD">
              <w:rPr>
                <w:rFonts w:ascii="Simplified Arabic" w:eastAsia="Times New Roman" w:hAnsi="Simplified Arabic" w:cs="Simplified Arabic" w:hint="cs"/>
                <w:b w:val="0"/>
                <w:bCs w:val="0"/>
                <w:color w:val="000000"/>
                <w:rtl/>
              </w:rPr>
              <w:t>مستوى التقييم</w:t>
            </w:r>
          </w:p>
        </w:tc>
        <w:tc>
          <w:tcPr>
            <w:tcW w:w="926"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26"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67"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97"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15"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1018"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953" w:type="dxa"/>
          </w:tcPr>
          <w:p w:rsidR="007370A6" w:rsidRPr="008D1AFD" w:rsidRDefault="007370A6" w:rsidP="00A139A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869" w:type="dxa"/>
          </w:tcPr>
          <w:p w:rsidR="007370A6" w:rsidRPr="008D1AFD" w:rsidRDefault="007370A6" w:rsidP="009471E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c>
          <w:tcPr>
            <w:tcW w:w="759" w:type="dxa"/>
          </w:tcPr>
          <w:p w:rsidR="007370A6" w:rsidRPr="008D1AFD" w:rsidRDefault="007370A6" w:rsidP="007A5A6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8D1AFD">
              <w:rPr>
                <w:rFonts w:ascii="Simplified Arabic" w:eastAsia="Times New Roman" w:hAnsi="Simplified Arabic" w:cs="Simplified Arabic" w:hint="cs"/>
                <w:color w:val="000000"/>
                <w:rtl/>
              </w:rPr>
              <w:t>جيد جدا</w:t>
            </w:r>
          </w:p>
        </w:tc>
      </w:tr>
    </w:tbl>
    <w:p w:rsidR="00BB02B1" w:rsidRDefault="00BB02B1" w:rsidP="00F132B3">
      <w:pPr>
        <w:bidi w:val="0"/>
        <w:spacing w:after="0" w:line="240" w:lineRule="auto"/>
        <w:jc w:val="center"/>
        <w:rPr>
          <w:rFonts w:asciiTheme="majorBidi" w:eastAsia="Times New Roman" w:hAnsiTheme="majorBidi" w:cstheme="majorBidi"/>
          <w:sz w:val="28"/>
          <w:szCs w:val="28"/>
        </w:rPr>
      </w:pPr>
    </w:p>
    <w:p w:rsidR="00E86B58" w:rsidRDefault="007370A6" w:rsidP="007370A6">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B62D966" wp14:editId="446E8441">
            <wp:extent cx="5486400" cy="2700655"/>
            <wp:effectExtent l="0" t="0" r="19050" b="2349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370A6" w:rsidRPr="00E86B58" w:rsidRDefault="007370A6" w:rsidP="007370A6">
      <w:pPr>
        <w:autoSpaceDE w:val="0"/>
        <w:autoSpaceDN w:val="0"/>
        <w:bidi w:val="0"/>
        <w:adjustRightInd w:val="0"/>
        <w:spacing w:after="0" w:line="240" w:lineRule="auto"/>
        <w:jc w:val="center"/>
        <w:rPr>
          <w:rFonts w:ascii="Times New Roman" w:hAnsi="Times New Roman" w:cs="Times New Roman"/>
          <w:sz w:val="24"/>
          <w:szCs w:val="24"/>
        </w:rPr>
      </w:pPr>
    </w:p>
    <w:p w:rsidR="007370A6" w:rsidRPr="007370A6" w:rsidRDefault="007370A6" w:rsidP="007370A6">
      <w:pPr>
        <w:autoSpaceDE w:val="0"/>
        <w:autoSpaceDN w:val="0"/>
        <w:bidi w:val="0"/>
        <w:adjustRightInd w:val="0"/>
        <w:spacing w:after="0" w:line="240" w:lineRule="auto"/>
        <w:rPr>
          <w:rFonts w:ascii="Times New Roman" w:hAnsi="Times New Roman" w:cs="Times New Roman"/>
          <w:sz w:val="24"/>
          <w:szCs w:val="24"/>
        </w:rPr>
      </w:pPr>
    </w:p>
    <w:p w:rsidR="007370A6" w:rsidRPr="007370A6" w:rsidRDefault="007370A6" w:rsidP="007370A6">
      <w:pPr>
        <w:autoSpaceDE w:val="0"/>
        <w:autoSpaceDN w:val="0"/>
        <w:bidi w:val="0"/>
        <w:adjustRightInd w:val="0"/>
        <w:spacing w:after="0" w:line="400" w:lineRule="atLeast"/>
        <w:rPr>
          <w:rFonts w:ascii="Times New Roman" w:hAnsi="Times New Roman" w:cs="Times New Roman"/>
          <w:sz w:val="24"/>
          <w:szCs w:val="24"/>
        </w:rPr>
      </w:pPr>
    </w:p>
    <w:p w:rsidR="00E86B58" w:rsidRPr="00E86B58" w:rsidRDefault="00E86B58" w:rsidP="00E86B58">
      <w:pPr>
        <w:autoSpaceDE w:val="0"/>
        <w:autoSpaceDN w:val="0"/>
        <w:bidi w:val="0"/>
        <w:adjustRightInd w:val="0"/>
        <w:spacing w:after="0" w:line="400" w:lineRule="atLeast"/>
        <w:jc w:val="center"/>
        <w:rPr>
          <w:rFonts w:ascii="Times New Roman" w:hAnsi="Times New Roman" w:cs="Times New Roman"/>
          <w:sz w:val="24"/>
          <w:szCs w:val="24"/>
        </w:rPr>
      </w:pPr>
    </w:p>
    <w:p w:rsidR="00F132B3" w:rsidRDefault="00F132B3" w:rsidP="00F132B3">
      <w:pPr>
        <w:bidi w:val="0"/>
        <w:spacing w:after="0" w:line="240" w:lineRule="auto"/>
        <w:jc w:val="center"/>
        <w:rPr>
          <w:rFonts w:asciiTheme="majorBidi" w:eastAsia="Times New Roman" w:hAnsiTheme="majorBidi" w:cstheme="majorBidi"/>
          <w:sz w:val="28"/>
          <w:szCs w:val="28"/>
        </w:rPr>
      </w:pPr>
    </w:p>
    <w:p w:rsidR="00BB02B1" w:rsidRDefault="00BB02B1" w:rsidP="00BB02B1">
      <w:pPr>
        <w:autoSpaceDE w:val="0"/>
        <w:autoSpaceDN w:val="0"/>
        <w:bidi w:val="0"/>
        <w:adjustRightInd w:val="0"/>
        <w:spacing w:after="0" w:line="240" w:lineRule="auto"/>
        <w:jc w:val="center"/>
        <w:rPr>
          <w:rFonts w:asciiTheme="majorBidi" w:eastAsia="Times New Roman" w:hAnsiTheme="majorBidi" w:cstheme="majorBidi"/>
          <w:sz w:val="28"/>
          <w:szCs w:val="28"/>
        </w:rPr>
      </w:pPr>
    </w:p>
    <w:p w:rsidR="00DA1D06" w:rsidRDefault="00DA1D06" w:rsidP="00DA1D06">
      <w:pPr>
        <w:autoSpaceDE w:val="0"/>
        <w:autoSpaceDN w:val="0"/>
        <w:bidi w:val="0"/>
        <w:adjustRightInd w:val="0"/>
        <w:spacing w:after="0" w:line="240" w:lineRule="auto"/>
        <w:jc w:val="center"/>
        <w:rPr>
          <w:rFonts w:asciiTheme="majorBidi" w:eastAsia="Times New Roman" w:hAnsiTheme="majorBidi" w:cstheme="majorBidi"/>
          <w:sz w:val="28"/>
          <w:szCs w:val="28"/>
        </w:rPr>
      </w:pPr>
    </w:p>
    <w:p w:rsidR="00DA1D06" w:rsidRDefault="00DA1D06" w:rsidP="00DA1D06">
      <w:pPr>
        <w:autoSpaceDE w:val="0"/>
        <w:autoSpaceDN w:val="0"/>
        <w:bidi w:val="0"/>
        <w:adjustRightInd w:val="0"/>
        <w:spacing w:after="0" w:line="240" w:lineRule="auto"/>
        <w:jc w:val="center"/>
        <w:rPr>
          <w:rFonts w:asciiTheme="majorBidi" w:eastAsia="Times New Roman" w:hAnsiTheme="majorBidi" w:cstheme="majorBidi"/>
          <w:sz w:val="28"/>
          <w:szCs w:val="28"/>
        </w:rPr>
      </w:pPr>
    </w:p>
    <w:p w:rsidR="00DA1D06" w:rsidRDefault="00DA1D06" w:rsidP="00DA1D06">
      <w:pPr>
        <w:autoSpaceDE w:val="0"/>
        <w:autoSpaceDN w:val="0"/>
        <w:bidi w:val="0"/>
        <w:adjustRightInd w:val="0"/>
        <w:spacing w:after="0" w:line="240" w:lineRule="auto"/>
        <w:jc w:val="center"/>
        <w:rPr>
          <w:rFonts w:ascii="Times New Roman" w:hAnsi="Times New Roman" w:cs="Times New Roman"/>
          <w:sz w:val="24"/>
          <w:szCs w:val="24"/>
        </w:rPr>
      </w:pPr>
    </w:p>
    <w:p w:rsidR="00846667" w:rsidRDefault="00BB02B1" w:rsidP="00DA1D06">
      <w:pPr>
        <w:ind w:right="-426" w:firstLine="720"/>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Pr>
          <w:rFonts w:asciiTheme="majorBidi" w:hAnsiTheme="majorBidi" w:cstheme="majorBidi" w:hint="cs"/>
          <w:color w:val="000000" w:themeColor="text1"/>
          <w:sz w:val="32"/>
          <w:szCs w:val="32"/>
          <w:rtl/>
        </w:rPr>
        <w:t xml:space="preserve"> </w:t>
      </w:r>
      <w:r w:rsidRPr="00FE6EA9">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مما يدلل على </w:t>
      </w:r>
      <w:r w:rsidR="00DA1D06">
        <w:rPr>
          <w:rFonts w:asciiTheme="majorBidi" w:hAnsiTheme="majorBidi" w:cstheme="majorBidi" w:hint="cs"/>
          <w:color w:val="000000" w:themeColor="text1"/>
          <w:sz w:val="32"/>
          <w:szCs w:val="32"/>
          <w:rtl/>
        </w:rPr>
        <w:t>تحسن ملحوظ لقياس</w:t>
      </w:r>
      <w:r>
        <w:rPr>
          <w:rFonts w:asciiTheme="majorBidi" w:hAnsiTheme="majorBidi" w:cstheme="majorBidi" w:hint="cs"/>
          <w:color w:val="000000" w:themeColor="text1"/>
          <w:sz w:val="32"/>
          <w:szCs w:val="32"/>
          <w:rtl/>
        </w:rPr>
        <w:t xml:space="preserve"> المؤشر خلال </w:t>
      </w:r>
      <w:r w:rsidR="00846667">
        <w:rPr>
          <w:rFonts w:asciiTheme="majorBidi" w:hAnsiTheme="majorBidi" w:cstheme="majorBidi" w:hint="cs"/>
          <w:color w:val="000000" w:themeColor="text1"/>
          <w:sz w:val="32"/>
          <w:szCs w:val="32"/>
          <w:rtl/>
        </w:rPr>
        <w:t>الرصد الحالي</w:t>
      </w:r>
      <w:r>
        <w:rPr>
          <w:rFonts w:asciiTheme="majorBidi" w:hAnsiTheme="majorBidi" w:cstheme="majorBidi" w:hint="cs"/>
          <w:color w:val="000000" w:themeColor="text1"/>
          <w:sz w:val="32"/>
          <w:szCs w:val="32"/>
          <w:rtl/>
        </w:rPr>
        <w:t>.</w:t>
      </w:r>
    </w:p>
    <w:p w:rsidR="00BB02B1" w:rsidRPr="00763D20" w:rsidRDefault="00BB02B1" w:rsidP="00DA1D06">
      <w:pPr>
        <w:rPr>
          <w:rFonts w:asciiTheme="majorBidi" w:hAnsiTheme="majorBidi" w:cstheme="majorBidi"/>
          <w:b/>
          <w:bCs/>
          <w:sz w:val="28"/>
          <w:szCs w:val="28"/>
          <w:rtl/>
        </w:rPr>
      </w:pPr>
      <w:r w:rsidRPr="00763D20">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DA1D06">
        <w:rPr>
          <w:rFonts w:asciiTheme="majorBidi" w:hAnsiTheme="majorBidi" w:cs="Times New Roman" w:hint="cs"/>
          <w:b/>
          <w:bCs/>
          <w:sz w:val="28"/>
          <w:szCs w:val="28"/>
          <w:rtl/>
        </w:rPr>
        <w:t>الاول</w:t>
      </w:r>
      <w:r w:rsidR="008D1AFD" w:rsidRPr="008D1AFD">
        <w:rPr>
          <w:rFonts w:asciiTheme="majorBidi" w:hAnsiTheme="majorBidi" w:cs="Times New Roman"/>
          <w:b/>
          <w:bCs/>
          <w:sz w:val="28"/>
          <w:szCs w:val="28"/>
          <w:rtl/>
        </w:rPr>
        <w:t xml:space="preserve"> </w:t>
      </w:r>
      <w:r w:rsidR="008D1AFD" w:rsidRPr="008D1AFD">
        <w:rPr>
          <w:rFonts w:asciiTheme="majorBidi" w:hAnsiTheme="majorBidi" w:cs="Times New Roman" w:hint="eastAsia"/>
          <w:b/>
          <w:bCs/>
          <w:sz w:val="28"/>
          <w:szCs w:val="28"/>
          <w:rtl/>
        </w:rPr>
        <w:t>من</w:t>
      </w:r>
      <w:r w:rsidR="008D1AFD" w:rsidRPr="008D1AFD">
        <w:rPr>
          <w:rFonts w:asciiTheme="majorBidi" w:hAnsiTheme="majorBidi" w:cs="Times New Roman"/>
          <w:b/>
          <w:bCs/>
          <w:sz w:val="28"/>
          <w:szCs w:val="28"/>
          <w:rtl/>
        </w:rPr>
        <w:t xml:space="preserve"> </w:t>
      </w:r>
      <w:r w:rsidR="008D1AFD" w:rsidRPr="008D1AFD">
        <w:rPr>
          <w:rFonts w:asciiTheme="majorBidi" w:hAnsiTheme="majorBidi" w:cs="Times New Roman" w:hint="eastAsia"/>
          <w:b/>
          <w:bCs/>
          <w:sz w:val="28"/>
          <w:szCs w:val="28"/>
          <w:rtl/>
        </w:rPr>
        <w:t>العام</w:t>
      </w:r>
      <w:r w:rsidR="008D1AFD" w:rsidRPr="008D1AFD">
        <w:rPr>
          <w:rFonts w:asciiTheme="majorBidi" w:hAnsiTheme="majorBidi" w:cs="Times New Roman"/>
          <w:b/>
          <w:bCs/>
          <w:sz w:val="28"/>
          <w:szCs w:val="28"/>
          <w:rtl/>
        </w:rPr>
        <w:t xml:space="preserve"> 144</w:t>
      </w:r>
      <w:r w:rsidR="00DA1D06">
        <w:rPr>
          <w:rFonts w:asciiTheme="majorBidi" w:hAnsiTheme="majorBidi" w:cs="Times New Roman" w:hint="cs"/>
          <w:b/>
          <w:bCs/>
          <w:sz w:val="28"/>
          <w:szCs w:val="28"/>
          <w:rtl/>
        </w:rPr>
        <w:t>1</w:t>
      </w:r>
      <w:r w:rsidR="008D1AFD" w:rsidRPr="008D1AFD">
        <w:rPr>
          <w:rFonts w:asciiTheme="majorBidi" w:hAnsiTheme="majorBidi" w:cs="Times New Roman"/>
          <w:b/>
          <w:bCs/>
          <w:sz w:val="28"/>
          <w:szCs w:val="28"/>
          <w:rtl/>
        </w:rPr>
        <w:t>/144</w:t>
      </w:r>
      <w:r w:rsidR="00DA1D06">
        <w:rPr>
          <w:rFonts w:asciiTheme="majorBidi" w:hAnsiTheme="majorBidi" w:cs="Times New Roman" w:hint="cs"/>
          <w:b/>
          <w:bCs/>
          <w:sz w:val="28"/>
          <w:szCs w:val="28"/>
          <w:rtl/>
        </w:rPr>
        <w:t>2</w:t>
      </w:r>
      <w:r w:rsidRPr="00763D20">
        <w:rPr>
          <w:rFonts w:asciiTheme="majorBidi" w:hAnsiTheme="majorBidi" w:cstheme="majorBidi" w:hint="cs"/>
          <w:b/>
          <w:bCs/>
          <w:sz w:val="28"/>
          <w:szCs w:val="28"/>
          <w:rtl/>
        </w:rPr>
        <w:t xml:space="preserve"> لجودة ال</w:t>
      </w:r>
      <w:r w:rsidR="00763D20" w:rsidRPr="00763D20">
        <w:rPr>
          <w:rFonts w:asciiTheme="majorBidi" w:hAnsiTheme="majorBidi" w:cstheme="majorBidi" w:hint="cs"/>
          <w:b/>
          <w:bCs/>
          <w:sz w:val="28"/>
          <w:szCs w:val="28"/>
          <w:rtl/>
        </w:rPr>
        <w:t>مقررات الدراسية مع متوسط الرصد السابق</w:t>
      </w:r>
    </w:p>
    <w:tbl>
      <w:tblPr>
        <w:tblStyle w:val="3-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BB02B1" w:rsidRPr="008D1AFD" w:rsidTr="008D1AF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BB02B1" w:rsidRPr="008D1AFD" w:rsidRDefault="00BB02B1" w:rsidP="00DA1D06">
            <w:pPr>
              <w:autoSpaceDE w:val="0"/>
              <w:autoSpaceDN w:val="0"/>
              <w:bidi w:val="0"/>
              <w:adjustRightInd w:val="0"/>
              <w:spacing w:line="320" w:lineRule="atLeast"/>
              <w:ind w:right="60"/>
              <w:jc w:val="center"/>
              <w:rPr>
                <w:rFonts w:asciiTheme="majorBidi" w:hAnsiTheme="majorBidi" w:cstheme="majorBidi"/>
                <w:sz w:val="24"/>
                <w:szCs w:val="24"/>
                <w:rtl/>
              </w:rPr>
            </w:pPr>
            <w:r w:rsidRPr="008D1AFD">
              <w:rPr>
                <w:rFonts w:asciiTheme="majorBidi" w:hAnsiTheme="majorBidi" w:cstheme="majorBidi"/>
                <w:color w:val="000000"/>
                <w:sz w:val="24"/>
                <w:szCs w:val="24"/>
                <w:rtl/>
              </w:rPr>
              <w:t xml:space="preserve">متوسط الرصد للفصل </w:t>
            </w:r>
            <w:r w:rsidR="00DA1D06">
              <w:rPr>
                <w:rFonts w:asciiTheme="majorBidi" w:hAnsiTheme="majorBidi" w:cstheme="majorBidi" w:hint="cs"/>
                <w:color w:val="000000"/>
                <w:sz w:val="24"/>
                <w:szCs w:val="24"/>
                <w:rtl/>
              </w:rPr>
              <w:t>الاول</w:t>
            </w:r>
            <w:r w:rsidRPr="008D1AFD">
              <w:rPr>
                <w:rFonts w:asciiTheme="majorBidi" w:hAnsiTheme="majorBidi" w:cstheme="majorBidi"/>
                <w:color w:val="000000"/>
                <w:sz w:val="24"/>
                <w:szCs w:val="24"/>
                <w:rtl/>
              </w:rPr>
              <w:t xml:space="preserve"> من العام 14</w:t>
            </w:r>
            <w:r w:rsidR="008D1AFD">
              <w:rPr>
                <w:rFonts w:asciiTheme="majorBidi" w:hAnsiTheme="majorBidi" w:cstheme="majorBidi" w:hint="cs"/>
                <w:color w:val="000000"/>
                <w:sz w:val="24"/>
                <w:szCs w:val="24"/>
                <w:rtl/>
              </w:rPr>
              <w:t>4</w:t>
            </w:r>
            <w:r w:rsidR="00DA1D06">
              <w:rPr>
                <w:rFonts w:asciiTheme="majorBidi" w:hAnsiTheme="majorBidi" w:cstheme="majorBidi" w:hint="cs"/>
                <w:color w:val="000000"/>
                <w:sz w:val="24"/>
                <w:szCs w:val="24"/>
                <w:rtl/>
              </w:rPr>
              <w:t>1</w:t>
            </w:r>
            <w:r w:rsidRPr="008D1AFD">
              <w:rPr>
                <w:rFonts w:asciiTheme="majorBidi" w:hAnsiTheme="majorBidi" w:cstheme="majorBidi"/>
                <w:color w:val="000000"/>
                <w:sz w:val="24"/>
                <w:szCs w:val="24"/>
                <w:rtl/>
              </w:rPr>
              <w:t>/144</w:t>
            </w:r>
            <w:r w:rsidR="00DA1D06">
              <w:rPr>
                <w:rFonts w:asciiTheme="majorBidi" w:hAnsiTheme="majorBidi" w:cstheme="majorBidi" w:hint="cs"/>
                <w:color w:val="000000"/>
                <w:sz w:val="24"/>
                <w:szCs w:val="24"/>
                <w:rtl/>
              </w:rPr>
              <w:t>2</w:t>
            </w:r>
          </w:p>
        </w:tc>
        <w:tc>
          <w:tcPr>
            <w:tcW w:w="1048" w:type="dxa"/>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8D1AFD">
              <w:rPr>
                <w:rFonts w:asciiTheme="majorBidi" w:hAnsiTheme="majorBidi" w:cstheme="majorBidi"/>
                <w:color w:val="000000"/>
                <w:sz w:val="24"/>
                <w:szCs w:val="24"/>
                <w:rtl/>
              </w:rPr>
              <w:t>عدد</w:t>
            </w:r>
            <w:r w:rsidRPr="008D1AFD">
              <w:rPr>
                <w:rFonts w:asciiTheme="majorBidi" w:hAnsiTheme="majorBidi" w:cstheme="majorBidi" w:hint="cs"/>
                <w:color w:val="000000"/>
                <w:sz w:val="24"/>
                <w:szCs w:val="24"/>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8D1AFD">
              <w:rPr>
                <w:rFonts w:asciiTheme="majorBidi" w:hAnsiTheme="majorBidi" w:cstheme="majorBidi"/>
                <w:color w:val="000000"/>
                <w:sz w:val="24"/>
                <w:szCs w:val="24"/>
                <w:rtl/>
              </w:rPr>
              <w:t>المتوسط الحسابي لفترات الرصد</w:t>
            </w:r>
          </w:p>
        </w:tc>
        <w:tc>
          <w:tcPr>
            <w:tcW w:w="1048" w:type="dxa"/>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8D1AFD">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8D1AFD">
              <w:rPr>
                <w:rFonts w:asciiTheme="majorBidi" w:hAnsiTheme="majorBidi" w:cstheme="majorBidi"/>
                <w:color w:val="000000"/>
                <w:sz w:val="24"/>
                <w:szCs w:val="24"/>
                <w:rtl/>
              </w:rPr>
              <w:t>ت</w:t>
            </w:r>
          </w:p>
        </w:tc>
        <w:tc>
          <w:tcPr>
            <w:tcW w:w="2552" w:type="dxa"/>
            <w:gridSpan w:val="2"/>
          </w:tcPr>
          <w:p w:rsidR="00BB02B1" w:rsidRPr="008D1AFD" w:rsidRDefault="00BB02B1" w:rsidP="00DA1D0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8D1AFD">
              <w:rPr>
                <w:rFonts w:asciiTheme="majorBidi" w:hAnsiTheme="majorBidi" w:cstheme="majorBidi"/>
                <w:color w:val="000000"/>
                <w:sz w:val="24"/>
                <w:szCs w:val="24"/>
              </w:rPr>
              <w:t>Test Value = 4.</w:t>
            </w:r>
            <w:r w:rsidR="00DA1D06">
              <w:rPr>
                <w:rFonts w:asciiTheme="majorBidi" w:hAnsiTheme="majorBidi" w:cstheme="majorBidi"/>
                <w:color w:val="000000"/>
                <w:sz w:val="24"/>
                <w:szCs w:val="24"/>
              </w:rPr>
              <w:t>17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BB02B1" w:rsidRPr="008D1AFD" w:rsidRDefault="008D1AFD"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hint="cs"/>
                <w:color w:val="000000"/>
                <w:sz w:val="24"/>
                <w:szCs w:val="24"/>
                <w:rtl/>
              </w:rPr>
              <w:t>فرق المتوسطات</w:t>
            </w:r>
          </w:p>
        </w:tc>
      </w:tr>
      <w:tr w:rsidR="00BB02B1" w:rsidRPr="008D1AFD" w:rsidTr="008D1AFD">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tcPr>
          <w:p w:rsidR="00BB02B1" w:rsidRPr="008D1AFD" w:rsidRDefault="00DA1D06" w:rsidP="00763D2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BB02B1" w:rsidRPr="008D1AFD" w:rsidRDefault="00A139A4" w:rsidP="00D57B33">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3.9</w:t>
            </w:r>
            <w:r w:rsidR="00D57B33">
              <w:rPr>
                <w:rFonts w:asciiTheme="majorBidi" w:hAnsiTheme="majorBidi" w:cstheme="majorBidi"/>
                <w:color w:val="000000"/>
                <w:sz w:val="24"/>
                <w:szCs w:val="24"/>
              </w:rPr>
              <w:t>8</w:t>
            </w:r>
          </w:p>
        </w:tc>
        <w:tc>
          <w:tcPr>
            <w:tcW w:w="1048" w:type="dxa"/>
            <w:vMerge w:val="restart"/>
          </w:tcPr>
          <w:p w:rsidR="00BB02B1" w:rsidRPr="008D1AFD" w:rsidRDefault="00A139A4" w:rsidP="00DA1D0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0.0</w:t>
            </w:r>
            <w:r w:rsidR="00DA1D06">
              <w:rPr>
                <w:rFonts w:asciiTheme="majorBidi" w:hAnsiTheme="majorBidi" w:cstheme="majorBidi"/>
                <w:color w:val="000000"/>
                <w:sz w:val="24"/>
                <w:szCs w:val="24"/>
              </w:rPr>
              <w:t>76</w:t>
            </w:r>
          </w:p>
        </w:tc>
        <w:tc>
          <w:tcPr>
            <w:cnfStyle w:val="000010000000" w:firstRow="0" w:lastRow="0" w:firstColumn="0" w:lastColumn="0" w:oddVBand="1" w:evenVBand="0" w:oddHBand="0" w:evenHBand="0" w:firstRowFirstColumn="0" w:firstRowLastColumn="0" w:lastRowFirstColumn="0" w:lastRowLastColumn="0"/>
            <w:tcW w:w="1048"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tcPr>
          <w:p w:rsidR="00BB02B1" w:rsidRPr="008D1AFD" w:rsidRDefault="00BB02B1" w:rsidP="00763D2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8D1AFD">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8D1AFD">
              <w:rPr>
                <w:rFonts w:asciiTheme="majorBidi" w:hAnsiTheme="majorBidi" w:cstheme="majorBidi"/>
                <w:color w:val="000000"/>
                <w:sz w:val="24"/>
                <w:szCs w:val="24"/>
                <w:rtl/>
              </w:rPr>
              <w:t>مستوى الدلالة</w:t>
            </w:r>
          </w:p>
        </w:tc>
        <w:tc>
          <w:tcPr>
            <w:tcW w:w="1517" w:type="dxa"/>
            <w:vMerge/>
          </w:tcPr>
          <w:p w:rsidR="00BB02B1" w:rsidRPr="008D1AFD" w:rsidRDefault="00BB02B1" w:rsidP="00763D2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BB02B1" w:rsidRPr="008D1AFD" w:rsidTr="008D1AF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BB02B1" w:rsidRPr="008D1AFD" w:rsidRDefault="00BB02B1"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BB02B1" w:rsidRPr="008D1AFD" w:rsidRDefault="00BB02B1"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BB02B1" w:rsidRPr="008D1AFD" w:rsidRDefault="00DA1D06" w:rsidP="00763D20">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7.023</w:t>
            </w:r>
          </w:p>
        </w:tc>
        <w:tc>
          <w:tcPr>
            <w:tcW w:w="971" w:type="dxa"/>
          </w:tcPr>
          <w:p w:rsidR="00BB02B1" w:rsidRPr="008D1AFD" w:rsidRDefault="00DA1D06" w:rsidP="00763D20">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7</w:t>
            </w:r>
          </w:p>
        </w:tc>
        <w:tc>
          <w:tcPr>
            <w:cnfStyle w:val="000010000000" w:firstRow="0" w:lastRow="0" w:firstColumn="0" w:lastColumn="0" w:oddVBand="1" w:evenVBand="0" w:oddHBand="0" w:evenHBand="0" w:firstRowFirstColumn="0" w:firstRowLastColumn="0" w:lastRowFirstColumn="0" w:lastRowLastColumn="0"/>
            <w:tcW w:w="1581" w:type="dxa"/>
          </w:tcPr>
          <w:p w:rsidR="00BB02B1" w:rsidRPr="008D1AFD" w:rsidRDefault="00D57B33" w:rsidP="00DA1D06">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w:t>
            </w:r>
            <w:r w:rsidR="00DA1D06">
              <w:rPr>
                <w:rFonts w:asciiTheme="majorBidi" w:hAnsiTheme="majorBidi" w:cstheme="majorBidi"/>
                <w:color w:val="000000"/>
                <w:sz w:val="24"/>
                <w:szCs w:val="24"/>
              </w:rPr>
              <w:t>00</w:t>
            </w:r>
          </w:p>
        </w:tc>
        <w:tc>
          <w:tcPr>
            <w:tcW w:w="1517" w:type="dxa"/>
          </w:tcPr>
          <w:p w:rsidR="00BB02B1" w:rsidRPr="008D1AFD" w:rsidRDefault="00A139A4" w:rsidP="00DA1D0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w:t>
            </w:r>
            <w:r w:rsidR="00DA1D06">
              <w:rPr>
                <w:rFonts w:asciiTheme="majorBidi" w:hAnsiTheme="majorBidi" w:cstheme="majorBidi"/>
                <w:color w:val="000000"/>
                <w:sz w:val="24"/>
                <w:szCs w:val="24"/>
              </w:rPr>
              <w:t>18</w:t>
            </w:r>
          </w:p>
        </w:tc>
      </w:tr>
    </w:tbl>
    <w:p w:rsidR="00A139A4" w:rsidRPr="00A139A4" w:rsidRDefault="00A139A4" w:rsidP="00A139A4">
      <w:pPr>
        <w:autoSpaceDE w:val="0"/>
        <w:autoSpaceDN w:val="0"/>
        <w:bidi w:val="0"/>
        <w:adjustRightInd w:val="0"/>
        <w:spacing w:after="0" w:line="400" w:lineRule="atLeast"/>
        <w:rPr>
          <w:rFonts w:ascii="Times New Roman" w:hAnsi="Times New Roman" w:cs="Times New Roman"/>
          <w:sz w:val="24"/>
          <w:szCs w:val="24"/>
        </w:rPr>
      </w:pPr>
    </w:p>
    <w:p w:rsidR="00846667" w:rsidRPr="00846667" w:rsidRDefault="00846667" w:rsidP="00846667">
      <w:pPr>
        <w:autoSpaceDE w:val="0"/>
        <w:autoSpaceDN w:val="0"/>
        <w:bidi w:val="0"/>
        <w:adjustRightInd w:val="0"/>
        <w:spacing w:after="0" w:line="400" w:lineRule="atLeast"/>
        <w:rPr>
          <w:rFonts w:ascii="Times New Roman" w:hAnsi="Times New Roman" w:cs="Times New Roman"/>
          <w:sz w:val="24"/>
          <w:szCs w:val="24"/>
        </w:rPr>
      </w:pPr>
    </w:p>
    <w:p w:rsidR="00BB02B1" w:rsidRDefault="00BB02B1" w:rsidP="00846667">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w:t>
      </w:r>
      <w:r w:rsidRPr="00313DB5">
        <w:rPr>
          <w:rFonts w:asciiTheme="majorBidi" w:hAnsiTheme="majorBidi" w:cstheme="majorBidi"/>
          <w:b/>
          <w:bCs/>
          <w:color w:val="000000" w:themeColor="text1"/>
          <w:sz w:val="32"/>
          <w:szCs w:val="32"/>
          <w:rtl/>
        </w:rPr>
        <w:t xml:space="preserve"> الهندسة الكهربائية</w:t>
      </w:r>
    </w:p>
    <w:p w:rsidR="008E579F" w:rsidRPr="00763D20" w:rsidRDefault="00BB02B1" w:rsidP="008E579F">
      <w:pPr>
        <w:jc w:val="center"/>
        <w:rPr>
          <w:rFonts w:asciiTheme="minorBidi" w:eastAsia="Times New Roman" w:hAnsiTheme="minorBidi"/>
          <w:b/>
          <w:bCs/>
          <w:sz w:val="28"/>
          <w:szCs w:val="28"/>
          <w:rtl/>
        </w:rPr>
      </w:pPr>
      <w:r w:rsidRPr="00763D20">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254EBB">
        <w:rPr>
          <w:rFonts w:asciiTheme="minorBidi" w:eastAsia="Times New Roman" w:hAnsiTheme="minorBidi"/>
          <w:b/>
          <w:bCs/>
          <w:sz w:val="28"/>
          <w:szCs w:val="28"/>
          <w:rtl/>
        </w:rPr>
        <w:t>المقررات</w:t>
      </w:r>
    </w:p>
    <w:tbl>
      <w:tblPr>
        <w:tblStyle w:val="5-61111"/>
        <w:bidiVisual/>
        <w:tblW w:w="10173" w:type="dxa"/>
        <w:tblLayout w:type="fixed"/>
        <w:tblLook w:val="04A0" w:firstRow="1" w:lastRow="0" w:firstColumn="1" w:lastColumn="0" w:noHBand="0" w:noVBand="1"/>
      </w:tblPr>
      <w:tblGrid>
        <w:gridCol w:w="567"/>
        <w:gridCol w:w="841"/>
        <w:gridCol w:w="5538"/>
        <w:gridCol w:w="992"/>
        <w:gridCol w:w="1134"/>
        <w:gridCol w:w="1101"/>
      </w:tblGrid>
      <w:tr w:rsidR="008D1AFD" w:rsidRPr="008D1AFD" w:rsidTr="008D1A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gridSpan w:val="2"/>
          </w:tcPr>
          <w:p w:rsidR="00BB02B1" w:rsidRPr="008D1AFD" w:rsidRDefault="00BB02B1" w:rsidP="00763D20">
            <w:pPr>
              <w:jc w:val="center"/>
              <w:rPr>
                <w:rFonts w:ascii="Simplified Arabic" w:eastAsia="Times New Roman" w:hAnsi="Simplified Arabic" w:cs="Simplified Arabic"/>
                <w:b w:val="0"/>
                <w:bCs w:val="0"/>
                <w:color w:val="auto"/>
                <w:rtl/>
                <w:lang w:val="en-GB"/>
              </w:rPr>
            </w:pPr>
            <w:r w:rsidRPr="008D1AFD">
              <w:rPr>
                <w:rFonts w:ascii="Simplified Arabic" w:eastAsia="Times New Roman" w:hAnsi="Simplified Arabic" w:cs="Simplified Arabic"/>
                <w:color w:val="auto"/>
                <w:rtl/>
                <w:lang w:val="en-GB"/>
              </w:rPr>
              <w:t>الرقم</w:t>
            </w:r>
          </w:p>
        </w:tc>
        <w:tc>
          <w:tcPr>
            <w:tcW w:w="5538" w:type="dxa"/>
          </w:tcPr>
          <w:p w:rsidR="00BB02B1" w:rsidRPr="008D1AFD" w:rsidRDefault="00BB02B1"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8D1AFD">
              <w:rPr>
                <w:rFonts w:ascii="Simplified Arabic" w:eastAsia="Times New Roman" w:hAnsi="Simplified Arabic" w:cs="Simplified Arabic"/>
                <w:color w:val="auto"/>
                <w:rtl/>
                <w:lang w:val="en-GB"/>
              </w:rPr>
              <w:t>استبانة التقييم</w:t>
            </w:r>
          </w:p>
        </w:tc>
        <w:tc>
          <w:tcPr>
            <w:tcW w:w="992" w:type="dxa"/>
          </w:tcPr>
          <w:p w:rsidR="00BB02B1" w:rsidRPr="00BF51A8" w:rsidRDefault="00BB02B1" w:rsidP="00BF51A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BF51A8">
              <w:rPr>
                <w:rFonts w:ascii="Simplified Arabic" w:eastAsia="Times New Roman" w:hAnsi="Simplified Arabic" w:cs="Simplified Arabic"/>
                <w:b w:val="0"/>
                <w:bCs w:val="0"/>
                <w:color w:val="auto"/>
                <w:rtl/>
                <w:lang w:val="en-GB"/>
              </w:rPr>
              <w:t>المتوسطات الحسابية</w:t>
            </w:r>
          </w:p>
        </w:tc>
        <w:tc>
          <w:tcPr>
            <w:tcW w:w="1134" w:type="dxa"/>
          </w:tcPr>
          <w:p w:rsidR="00BB02B1" w:rsidRPr="00BF51A8" w:rsidRDefault="00BB02B1" w:rsidP="00BF51A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BF51A8">
              <w:rPr>
                <w:rFonts w:ascii="Simplified Arabic" w:eastAsia="Times New Roman" w:hAnsi="Simplified Arabic" w:cs="Simplified Arabic"/>
                <w:b w:val="0"/>
                <w:bCs w:val="0"/>
                <w:color w:val="auto"/>
                <w:rtl/>
                <w:lang w:val="en-GB"/>
              </w:rPr>
              <w:t>الدرجة المئوية</w:t>
            </w:r>
          </w:p>
        </w:tc>
        <w:tc>
          <w:tcPr>
            <w:tcW w:w="1101" w:type="dxa"/>
          </w:tcPr>
          <w:p w:rsidR="00BB02B1" w:rsidRPr="00BF51A8" w:rsidRDefault="00BB02B1" w:rsidP="00763D2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BF51A8">
              <w:rPr>
                <w:rFonts w:ascii="Simplified Arabic" w:eastAsia="Times New Roman" w:hAnsi="Simplified Arabic" w:cs="Simplified Arabic"/>
                <w:b w:val="0"/>
                <w:bCs w:val="0"/>
                <w:color w:val="auto"/>
                <w:rtl/>
                <w:lang w:val="en-GB"/>
              </w:rPr>
              <w:t>المستوى</w:t>
            </w:r>
          </w:p>
        </w:tc>
      </w:tr>
      <w:tr w:rsidR="007370A6" w:rsidRPr="008D1AFD" w:rsidTr="002C3C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البعد الاول: أسئلة خاصة بـبداية المقرر</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4.21</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84.2</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CA0491">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4.22</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84.4</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CA04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8D1AFD">
              <w:rPr>
                <w:rFonts w:ascii="Simplified Arabic" w:eastAsia="Times New Roman" w:hAnsi="Simplified Arabic" w:cs="Simplified Arabic"/>
                <w:rtl/>
                <w:lang w:val="en-GB"/>
              </w:rPr>
              <w:t>ومحكات</w:t>
            </w:r>
            <w:proofErr w:type="spellEnd"/>
            <w:r w:rsidRPr="008D1AFD">
              <w:rPr>
                <w:rFonts w:ascii="Simplified Arabic" w:eastAsia="Times New Roman" w:hAnsi="Simplified Arabic" w:cs="Simplified Arabic"/>
                <w:rtl/>
                <w:lang w:val="en-GB"/>
              </w:rPr>
              <w:t xml:space="preserve"> التقييم) واضحة بالنسبة لي.</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4.21</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84.2</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CA0491">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3</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4.19</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83.8</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3D71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7370A6" w:rsidRPr="008D1AFD" w:rsidRDefault="007370A6" w:rsidP="00763D20">
            <w:pPr>
              <w:spacing w:after="120"/>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البعد الثاني : أسئلة خاصة بما حدث خلال المقرر</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4.16</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83.2</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4</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4.20</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5</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4.22</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84.4</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6</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4.20</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7</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موجوداً للمساعدة خلال الساعات المكتبية</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4.20</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84</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8</w:t>
            </w:r>
          </w:p>
        </w:tc>
        <w:tc>
          <w:tcPr>
            <w:tcW w:w="6379" w:type="dxa"/>
            <w:gridSpan w:val="2"/>
          </w:tcPr>
          <w:p w:rsidR="007370A6" w:rsidRPr="008D1AFD" w:rsidRDefault="007370A6" w:rsidP="00763D20">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متحمساً لما يقوم بتدريسه .</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4.19</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83.8</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9</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عضو هيئة التدريس مهتماً بمدى تقدمي وكان معينا ً لي</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4.14</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82.8</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10</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8D1AFD">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4.14</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82.8</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lastRenderedPageBreak/>
              <w:t>11</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8D1AFD">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4.14</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82.8</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12</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8D1AFD">
              <w:rPr>
                <w:rFonts w:ascii="Simplified Arabic" w:eastAsia="Times New Roman" w:hAnsi="Simplified Arabic" w:cs="Simplified Arabic"/>
                <w:rtl/>
                <w:lang w:val="en-GB"/>
              </w:rPr>
              <w:t>كان هناك استخدام فعال للتقنية لدعم تعليمي في هذا المقرر</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4.14</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82.8</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13</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8D1AFD">
              <w:rPr>
                <w:rFonts w:ascii="Simplified Arabic" w:eastAsia="Times New Roman" w:hAnsi="Simplified Arabic" w:cs="Simplified Arabic"/>
                <w:rtl/>
                <w:lang w:val="en-GB"/>
              </w:rPr>
              <w:t>وجدت تشجيعاً لإلقاء الأسئلة وتطوير أفكاري الخاصة في هذا المقرر</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4.14</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82.8</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14</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8D1AFD">
              <w:rPr>
                <w:rFonts w:ascii="Simplified Arabic" w:eastAsia="Times New Roman" w:hAnsi="Simplified Arabic" w:cs="Simplified Arabic"/>
                <w:rtl/>
                <w:lang w:val="en-GB"/>
              </w:rPr>
              <w:t>شجعت في هذا المقرر على تقديم أفضل ما عندي</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4.16</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83.2</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15</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8D1AFD">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4.13</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82.6</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16</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4.16</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83.2</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17</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4.18</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83.6</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18</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كان تصحيح واجباتي واختباراتي عادلاً ومناسباً.</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4.14</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82.8</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0948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19</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وضحت لي الصلة بين هذا المقرر والمقررات الأخرى بالبرنامج ،القسم</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4.16</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83.2</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C010E5">
        <w:tc>
          <w:tcPr>
            <w:cnfStyle w:val="001000000000" w:firstRow="0" w:lastRow="0" w:firstColumn="1" w:lastColumn="0" w:oddVBand="0" w:evenVBand="0" w:oddHBand="0" w:evenHBand="0" w:firstRowFirstColumn="0" w:firstRowLastColumn="0" w:lastRowFirstColumn="0" w:lastRowLastColumn="0"/>
            <w:tcW w:w="6946" w:type="dxa"/>
            <w:gridSpan w:val="3"/>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noProof/>
                <w:color w:val="auto"/>
                <w:rtl/>
              </w:rPr>
              <w:t>البعد الثالث: تقويم المقرر</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4.16</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83.2</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863D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20</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 xml:space="preserve">ما تعلمته في هذا المقرر مهم </w:t>
            </w:r>
            <w:proofErr w:type="spellStart"/>
            <w:r w:rsidRPr="008D1AFD">
              <w:rPr>
                <w:rFonts w:ascii="Simplified Arabic" w:eastAsia="Times New Roman" w:hAnsi="Simplified Arabic" w:cs="Simplified Arabic"/>
                <w:rtl/>
              </w:rPr>
              <w:t>وسيفيدني</w:t>
            </w:r>
            <w:proofErr w:type="spellEnd"/>
            <w:r w:rsidRPr="008D1AFD">
              <w:rPr>
                <w:rFonts w:ascii="Simplified Arabic" w:eastAsia="Times New Roman" w:hAnsi="Simplified Arabic" w:cs="Simplified Arabic"/>
                <w:rtl/>
              </w:rPr>
              <w:t xml:space="preserve"> مستقبلاً</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4.18</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83.6</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863D9D">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21</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4.15</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863D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22</w:t>
            </w:r>
          </w:p>
        </w:tc>
        <w:tc>
          <w:tcPr>
            <w:tcW w:w="6379" w:type="dxa"/>
            <w:gridSpan w:val="2"/>
          </w:tcPr>
          <w:p w:rsidR="007370A6" w:rsidRPr="008D1AFD" w:rsidRDefault="007370A6" w:rsidP="00763D2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ساعدني هذا المقرر على تحسين مهاراتي في العمل على شكل فريق</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4.17</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83.4</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863D9D">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23</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rPr>
              <w:t>ساعدني هذا المقرر على تحسين قدرتي على الاتصال بفاعلية</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4.15</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2125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البعد الرابع: التقويم العام</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4.12</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82.4</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8D1AFD">
              <w:rPr>
                <w:rFonts w:ascii="Simplified Arabic" w:eastAsia="Times New Roman" w:hAnsi="Simplified Arabic" w:cs="Simplified Arabic"/>
                <w:b/>
                <w:bCs/>
                <w:rtl/>
              </w:rPr>
              <w:t>جيد جدا</w:t>
            </w:r>
          </w:p>
        </w:tc>
      </w:tr>
      <w:tr w:rsidR="007370A6" w:rsidRPr="008D1AFD" w:rsidTr="0027265D">
        <w:tc>
          <w:tcPr>
            <w:cnfStyle w:val="001000000000" w:firstRow="0" w:lastRow="0" w:firstColumn="1" w:lastColumn="0" w:oddVBand="0" w:evenVBand="0" w:oddHBand="0" w:evenHBand="0" w:firstRowFirstColumn="0" w:firstRowLastColumn="0" w:lastRowFirstColumn="0" w:lastRowLastColumn="0"/>
            <w:tcW w:w="567" w:type="dxa"/>
          </w:tcPr>
          <w:p w:rsidR="007370A6" w:rsidRPr="008D1AFD" w:rsidRDefault="007370A6" w:rsidP="00763D20">
            <w:pPr>
              <w:jc w:val="center"/>
              <w:rPr>
                <w:rFonts w:ascii="Simplified Arabic" w:eastAsia="Times New Roman" w:hAnsi="Simplified Arabic" w:cs="Simplified Arabic"/>
                <w:color w:val="auto"/>
                <w:rtl/>
                <w:lang w:val="en-GB"/>
              </w:rPr>
            </w:pPr>
            <w:r w:rsidRPr="008D1AFD">
              <w:rPr>
                <w:rFonts w:ascii="Simplified Arabic" w:eastAsia="Times New Roman" w:hAnsi="Simplified Arabic" w:cs="Simplified Arabic"/>
                <w:color w:val="auto"/>
                <w:rtl/>
                <w:lang w:val="en-GB"/>
              </w:rPr>
              <w:t>24</w:t>
            </w:r>
          </w:p>
        </w:tc>
        <w:tc>
          <w:tcPr>
            <w:tcW w:w="6379" w:type="dxa"/>
            <w:gridSpan w:val="2"/>
          </w:tcPr>
          <w:p w:rsidR="007370A6" w:rsidRPr="008D1AFD" w:rsidRDefault="007370A6" w:rsidP="00763D2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8D1AFD">
              <w:rPr>
                <w:rFonts w:ascii="Simplified Arabic" w:eastAsia="Times New Roman" w:hAnsi="Simplified Arabic" w:cs="Simplified Arabic"/>
                <w:rtl/>
                <w:lang w:val="en-GB"/>
              </w:rPr>
              <w:t>أشعر بالرضا بشكل عام عن مستوى جودة هذا المقرر</w:t>
            </w:r>
          </w:p>
        </w:tc>
        <w:tc>
          <w:tcPr>
            <w:tcW w:w="992" w:type="dxa"/>
            <w:vAlign w:val="center"/>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4.12</w:t>
            </w:r>
          </w:p>
        </w:tc>
        <w:tc>
          <w:tcPr>
            <w:tcW w:w="1134" w:type="dxa"/>
            <w:vAlign w:val="bottom"/>
          </w:tcPr>
          <w:p w:rsidR="007370A6" w:rsidRPr="007370A6" w:rsidRDefault="007370A6" w:rsidP="007370A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82.4</w:t>
            </w:r>
          </w:p>
        </w:tc>
        <w:tc>
          <w:tcPr>
            <w:tcW w:w="1101" w:type="dxa"/>
          </w:tcPr>
          <w:p w:rsidR="007370A6" w:rsidRPr="008D1AFD" w:rsidRDefault="007370A6" w:rsidP="00763D2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r w:rsidR="007370A6" w:rsidRPr="008D1AFD" w:rsidTr="00F010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6" w:type="dxa"/>
            <w:gridSpan w:val="3"/>
          </w:tcPr>
          <w:p w:rsidR="007370A6" w:rsidRPr="008D1AFD" w:rsidRDefault="007370A6" w:rsidP="00763D20">
            <w:pPr>
              <w:jc w:val="center"/>
              <w:rPr>
                <w:rFonts w:ascii="Simplified Arabic" w:eastAsia="Times New Roman" w:hAnsi="Simplified Arabic" w:cs="Simplified Arabic"/>
                <w:b w:val="0"/>
                <w:bCs w:val="0"/>
                <w:color w:val="auto"/>
                <w:rtl/>
                <w:lang w:val="en-GB"/>
              </w:rPr>
            </w:pPr>
            <w:r w:rsidRPr="008D1AFD">
              <w:rPr>
                <w:rFonts w:ascii="Simplified Arabic" w:eastAsia="Times New Roman" w:hAnsi="Simplified Arabic" w:cs="Simplified Arabic"/>
                <w:color w:val="auto"/>
                <w:rtl/>
                <w:lang w:val="en-GB"/>
              </w:rPr>
              <w:t>التقييم العام الكلي ( المتوسط العام)</w:t>
            </w:r>
          </w:p>
        </w:tc>
        <w:tc>
          <w:tcPr>
            <w:tcW w:w="992" w:type="dxa"/>
            <w:vAlign w:val="center"/>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4.17</w:t>
            </w:r>
          </w:p>
        </w:tc>
        <w:tc>
          <w:tcPr>
            <w:tcW w:w="1134" w:type="dxa"/>
            <w:vAlign w:val="bottom"/>
          </w:tcPr>
          <w:p w:rsidR="007370A6" w:rsidRPr="007370A6" w:rsidRDefault="007370A6" w:rsidP="007370A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7370A6">
              <w:rPr>
                <w:rFonts w:ascii="Simplified Arabic" w:eastAsia="Times New Roman" w:hAnsi="Simplified Arabic" w:cs="Simplified Arabic"/>
                <w:b/>
                <w:bCs/>
              </w:rPr>
              <w:t>83.4</w:t>
            </w:r>
          </w:p>
        </w:tc>
        <w:tc>
          <w:tcPr>
            <w:tcW w:w="1101" w:type="dxa"/>
          </w:tcPr>
          <w:p w:rsidR="007370A6" w:rsidRPr="008D1AFD" w:rsidRDefault="007370A6" w:rsidP="00763D2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8D1AFD">
              <w:rPr>
                <w:rFonts w:ascii="Simplified Arabic" w:eastAsia="Times New Roman" w:hAnsi="Simplified Arabic" w:cs="Simplified Arabic"/>
                <w:b/>
                <w:bCs/>
                <w:rtl/>
              </w:rPr>
              <w:t>جيد جدا</w:t>
            </w:r>
          </w:p>
        </w:tc>
      </w:tr>
    </w:tbl>
    <w:p w:rsidR="00BB02B1" w:rsidRDefault="00BB02B1" w:rsidP="00BB02B1">
      <w:pPr>
        <w:bidi w:val="0"/>
        <w:spacing w:after="0" w:line="240" w:lineRule="auto"/>
        <w:jc w:val="center"/>
        <w:rPr>
          <w:rFonts w:asciiTheme="majorBidi" w:eastAsia="Times New Roman" w:hAnsiTheme="majorBidi" w:cstheme="majorBidi"/>
          <w:sz w:val="28"/>
          <w:szCs w:val="28"/>
        </w:rPr>
      </w:pPr>
    </w:p>
    <w:p w:rsidR="007370A6" w:rsidRDefault="007370A6" w:rsidP="007370A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AD11947" wp14:editId="7C95EE75">
            <wp:extent cx="5486400" cy="2386965"/>
            <wp:effectExtent l="0" t="0" r="19050" b="13335"/>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B02B1" w:rsidRDefault="00BB02B1" w:rsidP="00BB02B1">
      <w:pPr>
        <w:bidi w:val="0"/>
        <w:spacing w:after="0" w:line="240" w:lineRule="auto"/>
        <w:jc w:val="center"/>
        <w:rPr>
          <w:rFonts w:asciiTheme="majorBidi" w:eastAsia="Times New Roman" w:hAnsiTheme="majorBidi" w:cstheme="majorBidi"/>
          <w:sz w:val="28"/>
          <w:szCs w:val="28"/>
        </w:rPr>
      </w:pPr>
    </w:p>
    <w:p w:rsidR="00BB02B1" w:rsidRDefault="00BB02B1" w:rsidP="00BB02B1">
      <w:pPr>
        <w:bidi w:val="0"/>
        <w:spacing w:after="0" w:line="240" w:lineRule="auto"/>
        <w:jc w:val="center"/>
        <w:rPr>
          <w:rFonts w:asciiTheme="majorBidi" w:eastAsia="Times New Roman" w:hAnsiTheme="majorBidi" w:cstheme="majorBidi"/>
          <w:sz w:val="28"/>
          <w:szCs w:val="28"/>
        </w:rPr>
      </w:pPr>
    </w:p>
    <w:p w:rsidR="00BB02B1" w:rsidRPr="00075016" w:rsidRDefault="00BB02B1" w:rsidP="00BB02B1">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BB02B1" w:rsidRPr="0099223C" w:rsidRDefault="00BB02B1" w:rsidP="00B174E1">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9435C69" wp14:editId="683CFB76">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A139A4" w:rsidRPr="005953BE" w:rsidRDefault="00A139A4" w:rsidP="00BB02B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9435C69"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A139A4" w:rsidRPr="005953BE" w:rsidRDefault="00A139A4" w:rsidP="00BB02B1">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B174E1">
        <w:rPr>
          <w:rFonts w:asciiTheme="majorBidi" w:hAnsiTheme="majorBidi" w:cstheme="majorBidi" w:hint="cs"/>
          <w:sz w:val="28"/>
          <w:szCs w:val="28"/>
          <w:rtl/>
        </w:rPr>
        <w:t>تحقيق المؤشر</w:t>
      </w:r>
      <w:r w:rsidRPr="0099223C">
        <w:rPr>
          <w:rFonts w:asciiTheme="majorBidi" w:hAnsiTheme="majorBidi" w:cstheme="majorBidi"/>
          <w:sz w:val="28"/>
          <w:szCs w:val="28"/>
          <w:rtl/>
        </w:rPr>
        <w:t xml:space="preserve"> </w:t>
      </w:r>
      <w:r w:rsidR="00B174E1">
        <w:rPr>
          <w:rFonts w:asciiTheme="majorBidi" w:hAnsiTheme="majorBidi" w:cstheme="majorBidi" w:hint="cs"/>
          <w:sz w:val="28"/>
          <w:szCs w:val="28"/>
          <w:rtl/>
        </w:rPr>
        <w:t xml:space="preserve">للقيمة المستهدفة </w:t>
      </w:r>
      <w:r>
        <w:rPr>
          <w:rFonts w:asciiTheme="majorBidi" w:hAnsiTheme="majorBidi" w:cstheme="majorBidi" w:hint="cs"/>
          <w:sz w:val="28"/>
          <w:szCs w:val="28"/>
          <w:rtl/>
        </w:rPr>
        <w:t xml:space="preserve">على المستوى </w:t>
      </w:r>
      <w:r w:rsidR="00B174E1">
        <w:rPr>
          <w:rFonts w:asciiTheme="majorBidi" w:hAnsiTheme="majorBidi" w:cstheme="majorBidi" w:hint="cs"/>
          <w:sz w:val="28"/>
          <w:szCs w:val="28"/>
          <w:rtl/>
        </w:rPr>
        <w:t>الاجمالي</w:t>
      </w:r>
      <w:r>
        <w:rPr>
          <w:rFonts w:asciiTheme="majorBidi" w:hAnsiTheme="majorBidi" w:cstheme="majorBidi" w:hint="cs"/>
          <w:sz w:val="28"/>
          <w:szCs w:val="28"/>
          <w:rtl/>
        </w:rPr>
        <w:t xml:space="preserve"> للاستبانة وكذلك على مستوى أبعادها. </w:t>
      </w:r>
    </w:p>
    <w:p w:rsidR="00BB02B1" w:rsidRPr="0099223C" w:rsidRDefault="00BB02B1" w:rsidP="00BB02B1">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BB02B1" w:rsidRPr="00A34DF5" w:rsidRDefault="00BB02B1" w:rsidP="00A34DF5">
      <w:pPr>
        <w:pStyle w:val="a8"/>
        <w:numPr>
          <w:ilvl w:val="0"/>
          <w:numId w:val="42"/>
        </w:numPr>
        <w:bidi/>
        <w:jc w:val="both"/>
        <w:rPr>
          <w:rFonts w:asciiTheme="majorBidi" w:hAnsiTheme="majorBidi" w:cstheme="majorBidi"/>
          <w:sz w:val="28"/>
          <w:szCs w:val="28"/>
          <w:rtl/>
        </w:rPr>
      </w:pPr>
      <w:r w:rsidRPr="00A34DF5">
        <w:rPr>
          <w:rFonts w:asciiTheme="majorBidi" w:hAnsiTheme="majorBidi" w:cstheme="majorBidi" w:hint="cs"/>
          <w:sz w:val="28"/>
          <w:szCs w:val="28"/>
          <w:rtl/>
        </w:rPr>
        <w:lastRenderedPageBreak/>
        <w:t xml:space="preserve">توصي وحدة قياس الأداء ادارة البرنامج بتعزيز التقرير الحالي بنتائج تقييم التقارير </w:t>
      </w:r>
      <w:r w:rsidR="00B174E1" w:rsidRPr="00A34DF5">
        <w:rPr>
          <w:rFonts w:asciiTheme="majorBidi" w:hAnsiTheme="majorBidi" w:cstheme="majorBidi" w:hint="cs"/>
          <w:sz w:val="28"/>
          <w:szCs w:val="28"/>
          <w:rtl/>
        </w:rPr>
        <w:t>السابقة والتقارير الفردية لتقييم</w:t>
      </w:r>
      <w:r w:rsidRPr="00A34DF5">
        <w:rPr>
          <w:rFonts w:asciiTheme="majorBidi" w:hAnsiTheme="majorBidi" w:cstheme="majorBidi" w:hint="cs"/>
          <w:sz w:val="28"/>
          <w:szCs w:val="28"/>
          <w:rtl/>
        </w:rPr>
        <w:t xml:space="preserve"> </w:t>
      </w:r>
      <w:r w:rsidR="00B174E1" w:rsidRPr="00A34DF5">
        <w:rPr>
          <w:rFonts w:asciiTheme="majorBidi" w:hAnsiTheme="majorBidi" w:cstheme="majorBidi" w:hint="cs"/>
          <w:sz w:val="28"/>
          <w:szCs w:val="28"/>
          <w:rtl/>
        </w:rPr>
        <w:t>ا</w:t>
      </w:r>
      <w:r w:rsidRPr="00A34DF5">
        <w:rPr>
          <w:rFonts w:asciiTheme="majorBidi" w:hAnsiTheme="majorBidi" w:cstheme="majorBidi" w:hint="cs"/>
          <w:sz w:val="28"/>
          <w:szCs w:val="28"/>
          <w:rtl/>
        </w:rPr>
        <w:t>لمقررات ودراستها لتقييم فاعلية اجراءات التحسين التي طبقتها ادارة البرنامج وذلك بهدف تحديد الاجراءات ذات الأثر الأكبر على مستوى الأداء لتعزيزها و</w:t>
      </w:r>
      <w:r w:rsidR="00B174E1" w:rsidRPr="00A34DF5">
        <w:rPr>
          <w:rFonts w:asciiTheme="majorBidi" w:hAnsiTheme="majorBidi" w:cstheme="majorBidi" w:hint="cs"/>
          <w:sz w:val="28"/>
          <w:szCs w:val="28"/>
          <w:rtl/>
        </w:rPr>
        <w:t>تحديد الجوانب التي تتطلب المزيد من اجراءات التحسين و</w:t>
      </w:r>
      <w:r w:rsidRPr="00A34DF5">
        <w:rPr>
          <w:rFonts w:asciiTheme="majorBidi" w:hAnsiTheme="majorBidi" w:cstheme="majorBidi" w:hint="cs"/>
          <w:sz w:val="28"/>
          <w:szCs w:val="28"/>
          <w:rtl/>
        </w:rPr>
        <w:t>اتخاذ ما يلزم لضمان استمرار ارتفاع المؤشر وتحقيقه للمستهدف.</w:t>
      </w:r>
    </w:p>
    <w:p w:rsidR="00D05148" w:rsidRPr="00A34DF5" w:rsidRDefault="00BB02B1" w:rsidP="00A34DF5">
      <w:pPr>
        <w:pStyle w:val="a8"/>
        <w:numPr>
          <w:ilvl w:val="0"/>
          <w:numId w:val="42"/>
        </w:numPr>
        <w:bidi/>
        <w:jc w:val="both"/>
        <w:rPr>
          <w:rFonts w:ascii="Times New Roman" w:eastAsia="Times New Roman" w:hAnsi="Times New Roman" w:cs="Times New Roman"/>
          <w:sz w:val="28"/>
          <w:szCs w:val="28"/>
          <w:rtl/>
        </w:rPr>
      </w:pPr>
      <w:r w:rsidRPr="00A34DF5">
        <w:rPr>
          <w:rFonts w:ascii="Times New Roman" w:eastAsia="Times New Roman" w:hAnsi="Times New Roman" w:cs="Times New Roman"/>
          <w:sz w:val="28"/>
          <w:szCs w:val="28"/>
          <w:rtl/>
        </w:rPr>
        <w:t xml:space="preserve">كما توصي الوحدة بالاستفادة من استمارة تقويم المقرر على مستوى </w:t>
      </w:r>
      <w:r w:rsidRPr="00A34DF5">
        <w:rPr>
          <w:rFonts w:ascii="Times New Roman" w:eastAsia="Times New Roman" w:hAnsi="Times New Roman" w:cs="Times New Roman" w:hint="cs"/>
          <w:sz w:val="28"/>
          <w:szCs w:val="28"/>
          <w:rtl/>
        </w:rPr>
        <w:t>ال</w:t>
      </w:r>
      <w:r w:rsidRPr="00A34DF5">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254EBB" w:rsidRPr="00015D4D" w:rsidRDefault="00254EBB" w:rsidP="00254EBB">
      <w:pPr>
        <w:ind w:firstLine="720"/>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4649"/>
        <w:gridCol w:w="5211"/>
      </w:tblGrid>
      <w:tr w:rsidR="00BB02B1" w:rsidRPr="00015D4D" w:rsidTr="00254EBB">
        <w:trPr>
          <w:jc w:val="center"/>
        </w:trPr>
        <w:tc>
          <w:tcPr>
            <w:tcW w:w="4649" w:type="dxa"/>
            <w:shd w:val="clear" w:color="auto" w:fill="808080" w:themeFill="background1" w:themeFillShade="80"/>
            <w:hideMark/>
          </w:tcPr>
          <w:p w:rsidR="00BB02B1" w:rsidRPr="00015D4D" w:rsidRDefault="00BB02B1" w:rsidP="00A139A4">
            <w:pPr>
              <w:jc w:val="center"/>
              <w:rPr>
                <w:rFonts w:cs="Arial"/>
                <w:sz w:val="28"/>
                <w:szCs w:val="28"/>
              </w:rPr>
            </w:pPr>
            <w:r w:rsidRPr="00015D4D">
              <w:rPr>
                <w:rFonts w:cs="Arial"/>
                <w:sz w:val="28"/>
                <w:szCs w:val="28"/>
                <w:rtl/>
              </w:rPr>
              <w:t>المؤشر</w:t>
            </w:r>
          </w:p>
        </w:tc>
        <w:tc>
          <w:tcPr>
            <w:tcW w:w="5211" w:type="dxa"/>
            <w:shd w:val="clear" w:color="auto" w:fill="808080" w:themeFill="background1" w:themeFillShade="80"/>
            <w:hideMark/>
          </w:tcPr>
          <w:p w:rsidR="00BB02B1" w:rsidRPr="00015D4D" w:rsidRDefault="00BB02B1" w:rsidP="00A139A4">
            <w:pPr>
              <w:jc w:val="center"/>
              <w:rPr>
                <w:rFonts w:cs="Arial"/>
                <w:sz w:val="28"/>
                <w:szCs w:val="28"/>
              </w:rPr>
            </w:pPr>
            <w:r w:rsidRPr="00015D4D">
              <w:rPr>
                <w:rFonts w:cs="Arial"/>
                <w:sz w:val="28"/>
                <w:szCs w:val="28"/>
                <w:rtl/>
              </w:rPr>
              <w:t>رقم العبارة ذات العلاقة باستمارة تقييم المقرر</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فاعلية التدريس</w:t>
            </w:r>
          </w:p>
        </w:tc>
        <w:tc>
          <w:tcPr>
            <w:tcW w:w="5211" w:type="dxa"/>
            <w:hideMark/>
          </w:tcPr>
          <w:p w:rsidR="00BB02B1" w:rsidRPr="00015D4D" w:rsidRDefault="00BB02B1" w:rsidP="00A139A4">
            <w:pPr>
              <w:jc w:val="both"/>
              <w:rPr>
                <w:sz w:val="28"/>
                <w:szCs w:val="28"/>
              </w:rPr>
            </w:pPr>
            <w:r w:rsidRPr="00015D4D">
              <w:rPr>
                <w:sz w:val="28"/>
                <w:szCs w:val="28"/>
                <w:rtl/>
              </w:rPr>
              <w:t>1, 4, 5, 6, 8, 13, 15, 16</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فاعلية طرق تقييم الطلاب</w:t>
            </w:r>
          </w:p>
        </w:tc>
        <w:tc>
          <w:tcPr>
            <w:tcW w:w="5211" w:type="dxa"/>
            <w:hideMark/>
          </w:tcPr>
          <w:p w:rsidR="00BB02B1" w:rsidRPr="00015D4D" w:rsidRDefault="00BB02B1" w:rsidP="00A139A4">
            <w:pPr>
              <w:jc w:val="both"/>
              <w:rPr>
                <w:sz w:val="28"/>
                <w:szCs w:val="28"/>
              </w:rPr>
            </w:pPr>
            <w:r w:rsidRPr="00015D4D">
              <w:rPr>
                <w:sz w:val="28"/>
                <w:szCs w:val="28"/>
                <w:rtl/>
              </w:rPr>
              <w:t>2, 17, 18</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جودة مصادر التعلم</w:t>
            </w:r>
          </w:p>
        </w:tc>
        <w:tc>
          <w:tcPr>
            <w:tcW w:w="5211" w:type="dxa"/>
            <w:hideMark/>
          </w:tcPr>
          <w:p w:rsidR="00BB02B1" w:rsidRPr="00015D4D" w:rsidRDefault="00BB02B1" w:rsidP="00A139A4">
            <w:pPr>
              <w:jc w:val="both"/>
              <w:rPr>
                <w:sz w:val="28"/>
                <w:szCs w:val="28"/>
              </w:rPr>
            </w:pPr>
            <w:r w:rsidRPr="00015D4D">
              <w:rPr>
                <w:sz w:val="28"/>
                <w:szCs w:val="28"/>
                <w:rtl/>
              </w:rPr>
              <w:t>3, 10, 11, 12</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انجاز الطلاب لمخرجات التعلم</w:t>
            </w:r>
          </w:p>
        </w:tc>
        <w:tc>
          <w:tcPr>
            <w:tcW w:w="5211" w:type="dxa"/>
            <w:hideMark/>
          </w:tcPr>
          <w:p w:rsidR="00BB02B1" w:rsidRPr="00015D4D" w:rsidRDefault="00BB02B1" w:rsidP="00A139A4">
            <w:pPr>
              <w:jc w:val="both"/>
              <w:rPr>
                <w:sz w:val="28"/>
                <w:szCs w:val="28"/>
              </w:rPr>
            </w:pPr>
            <w:r w:rsidRPr="00015D4D">
              <w:rPr>
                <w:sz w:val="28"/>
                <w:szCs w:val="28"/>
                <w:rtl/>
              </w:rPr>
              <w:t>20, 21, 22, 23</w:t>
            </w:r>
          </w:p>
        </w:tc>
      </w:tr>
      <w:tr w:rsidR="00BB02B1" w:rsidRPr="00015D4D" w:rsidTr="00254EBB">
        <w:trPr>
          <w:jc w:val="center"/>
        </w:trPr>
        <w:tc>
          <w:tcPr>
            <w:tcW w:w="4649" w:type="dxa"/>
            <w:shd w:val="clear" w:color="auto" w:fill="D9D9D9" w:themeFill="background1" w:themeFillShade="D9"/>
            <w:hideMark/>
          </w:tcPr>
          <w:p w:rsidR="00BB02B1" w:rsidRPr="00015D4D" w:rsidRDefault="00BB02B1" w:rsidP="00A139A4">
            <w:pPr>
              <w:jc w:val="both"/>
              <w:rPr>
                <w:rFonts w:cs="Arial"/>
                <w:sz w:val="28"/>
                <w:szCs w:val="28"/>
              </w:rPr>
            </w:pPr>
            <w:r w:rsidRPr="00015D4D">
              <w:rPr>
                <w:rFonts w:cs="Arial"/>
                <w:sz w:val="28"/>
                <w:szCs w:val="28"/>
                <w:rtl/>
              </w:rPr>
              <w:t>جودة عمليات الدعم والارشاد</w:t>
            </w:r>
          </w:p>
        </w:tc>
        <w:tc>
          <w:tcPr>
            <w:tcW w:w="5211" w:type="dxa"/>
            <w:hideMark/>
          </w:tcPr>
          <w:p w:rsidR="00BB02B1" w:rsidRPr="00015D4D" w:rsidRDefault="00BB02B1" w:rsidP="00A139A4">
            <w:pPr>
              <w:jc w:val="both"/>
              <w:rPr>
                <w:sz w:val="28"/>
                <w:szCs w:val="28"/>
              </w:rPr>
            </w:pPr>
            <w:r w:rsidRPr="00015D4D">
              <w:rPr>
                <w:sz w:val="28"/>
                <w:szCs w:val="28"/>
                <w:rtl/>
              </w:rPr>
              <w:t>7, 9, 14, 19</w:t>
            </w:r>
          </w:p>
        </w:tc>
      </w:tr>
    </w:tbl>
    <w:p w:rsidR="00BB02B1" w:rsidRDefault="00BB02B1" w:rsidP="00BB02B1">
      <w:pPr>
        <w:autoSpaceDE w:val="0"/>
        <w:autoSpaceDN w:val="0"/>
        <w:bidi w:val="0"/>
        <w:adjustRightInd w:val="0"/>
        <w:spacing w:after="0" w:line="240" w:lineRule="auto"/>
        <w:rPr>
          <w:rFonts w:ascii="Times New Roman" w:hAnsi="Times New Roman" w:cs="Times New Roman"/>
          <w:sz w:val="24"/>
          <w:szCs w:val="24"/>
        </w:rPr>
      </w:pPr>
    </w:p>
    <w:p w:rsidR="00A34DF5" w:rsidRPr="00A34DF5" w:rsidRDefault="00A34DF5" w:rsidP="00A34DF5">
      <w:pPr>
        <w:pStyle w:val="a8"/>
        <w:numPr>
          <w:ilvl w:val="0"/>
          <w:numId w:val="42"/>
        </w:numPr>
        <w:bidi/>
        <w:spacing w:after="0" w:line="360" w:lineRule="auto"/>
        <w:jc w:val="both"/>
        <w:rPr>
          <w:rFonts w:cs="AL-Mohanad Bold"/>
          <w:sz w:val="28"/>
          <w:szCs w:val="28"/>
        </w:rPr>
      </w:pPr>
      <w:r w:rsidRPr="00A34DF5">
        <w:rPr>
          <w:rFonts w:cs="AL-Mohanad Bold" w:hint="cs"/>
          <w:sz w:val="28"/>
          <w:szCs w:val="28"/>
          <w:rtl/>
        </w:rPr>
        <w:t xml:space="preserve">دراسة نتائج الرصد الحالي للمؤشر  </w:t>
      </w:r>
      <w:r w:rsidRPr="00A34DF5">
        <w:rPr>
          <w:rFonts w:cs="AL-Mohanad Bold" w:hint="cs"/>
          <w:b/>
          <w:bCs/>
          <w:sz w:val="28"/>
          <w:szCs w:val="28"/>
          <w:rtl/>
        </w:rPr>
        <w:t>(</w:t>
      </w:r>
      <w:r w:rsidRPr="00A34DF5">
        <w:rPr>
          <w:rFonts w:cs="AL-Mohanad Bold"/>
          <w:b/>
          <w:bCs/>
          <w:sz w:val="28"/>
          <w:szCs w:val="28"/>
        </w:rPr>
        <w:t>KPI - P - 3</w:t>
      </w:r>
      <w:r w:rsidRPr="00A34DF5">
        <w:rPr>
          <w:rFonts w:cs="AL-Mohanad Bold" w:hint="cs"/>
          <w:b/>
          <w:bCs/>
          <w:sz w:val="28"/>
          <w:szCs w:val="28"/>
          <w:rtl/>
        </w:rPr>
        <w:t>)</w:t>
      </w:r>
      <w:r w:rsidRPr="00A34DF5">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A34DF5">
        <w:rPr>
          <w:rFonts w:cs="AL-Mohanad Bold" w:hint="cs"/>
          <w:sz w:val="28"/>
          <w:szCs w:val="28"/>
          <w:rtl/>
        </w:rPr>
        <w:t>استمراية</w:t>
      </w:r>
      <w:proofErr w:type="spellEnd"/>
      <w:r w:rsidRPr="00A34DF5">
        <w:rPr>
          <w:rFonts w:cs="AL-Mohanad Bold" w:hint="cs"/>
          <w:sz w:val="28"/>
          <w:szCs w:val="28"/>
          <w:rtl/>
        </w:rPr>
        <w:t xml:space="preserve"> تحسن الأداء.</w:t>
      </w:r>
    </w:p>
    <w:p w:rsidR="00A34DF5" w:rsidRDefault="00A34DF5" w:rsidP="00A34DF5">
      <w:pPr>
        <w:pStyle w:val="a8"/>
        <w:bidi/>
        <w:ind w:left="1080"/>
        <w:rPr>
          <w:rFonts w:cs="AL-Mohanad Bold"/>
          <w:sz w:val="28"/>
          <w:szCs w:val="28"/>
          <w:rtl/>
        </w:rPr>
      </w:pPr>
    </w:p>
    <w:p w:rsidR="00A34DF5" w:rsidRDefault="00A34DF5" w:rsidP="00A34DF5">
      <w:pPr>
        <w:pStyle w:val="a8"/>
        <w:numPr>
          <w:ilvl w:val="0"/>
          <w:numId w:val="42"/>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A34DF5" w:rsidRDefault="00A34DF5" w:rsidP="00A34DF5">
      <w:pPr>
        <w:pStyle w:val="a8"/>
        <w:numPr>
          <w:ilvl w:val="0"/>
          <w:numId w:val="42"/>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A34DF5" w:rsidRDefault="00A34DF5" w:rsidP="00A34DF5">
      <w:pPr>
        <w:ind w:firstLine="720"/>
        <w:jc w:val="both"/>
        <w:rPr>
          <w:rFonts w:asciiTheme="majorBidi" w:hAnsiTheme="majorBidi" w:cstheme="majorBidi"/>
          <w:sz w:val="28"/>
          <w:szCs w:val="28"/>
          <w:rtl/>
        </w:rPr>
      </w:pPr>
    </w:p>
    <w:p w:rsidR="0068328A" w:rsidRDefault="0068328A" w:rsidP="00BB02B1">
      <w:pPr>
        <w:rPr>
          <w:rFonts w:asciiTheme="majorBidi" w:hAnsiTheme="majorBidi" w:cstheme="majorBidi"/>
          <w:sz w:val="36"/>
          <w:szCs w:val="36"/>
          <w:rtl/>
        </w:rPr>
      </w:pPr>
    </w:p>
    <w:sectPr w:rsidR="0068328A" w:rsidSect="00670B2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63C3" w:rsidRDefault="006263C3" w:rsidP="00514685">
      <w:pPr>
        <w:spacing w:after="0" w:line="240" w:lineRule="auto"/>
      </w:pPr>
      <w:r>
        <w:separator/>
      </w:r>
    </w:p>
  </w:endnote>
  <w:endnote w:type="continuationSeparator" w:id="0">
    <w:p w:rsidR="006263C3" w:rsidRDefault="006263C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A691BE25-B221-47B3-BF09-9858D960223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F27019AF-E113-4C8E-80C4-80DC0DA6372C}"/>
  </w:font>
  <w:font w:name="AL-Mohanad Bold">
    <w:panose1 w:val="00000000000000000000"/>
    <w:charset w:val="B2"/>
    <w:family w:val="auto"/>
    <w:pitch w:val="variable"/>
    <w:sig w:usb0="00002001" w:usb1="00000000" w:usb2="00000000" w:usb3="00000000" w:csb0="00000040" w:csb1="00000000"/>
    <w:embedRegular r:id="rId3" w:fontKey="{FC6E32CD-856D-4AB3-92EB-10A1C02803D4}"/>
    <w:embedBold r:id="rId4" w:fontKey="{C75F7267-CEF3-4DAC-8B3B-7E2976640D31}"/>
  </w:font>
  <w:font w:name="Calibri">
    <w:panose1 w:val="020F0502020204030204"/>
    <w:charset w:val="00"/>
    <w:family w:val="swiss"/>
    <w:pitch w:val="variable"/>
    <w:sig w:usb0="E0002AFF" w:usb1="C000247B" w:usb2="00000009" w:usb3="00000000" w:csb0="000001FF" w:csb1="00000000"/>
    <w:embedRegular r:id="rId5" w:fontKey="{6F2D028F-4BB3-47DD-BF32-398DB983A16E}"/>
    <w:embedBold r:id="rId6" w:fontKey="{BE408D4D-E62A-4B07-895F-FB3F139AB579}"/>
    <w:embedItalic r:id="rId7" w:fontKey="{C5E386B3-7820-41F4-AF2E-4EAA08726940}"/>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FB0F099B-59ED-4831-91C1-0E3236DFD72F}"/>
  </w:font>
  <w:font w:name="Tahoma">
    <w:panose1 w:val="020B0604030504040204"/>
    <w:charset w:val="00"/>
    <w:family w:val="swiss"/>
    <w:pitch w:val="variable"/>
    <w:sig w:usb0="E1002EFF" w:usb1="C000605B" w:usb2="00000029" w:usb3="00000000" w:csb0="000101FF" w:csb1="00000000"/>
    <w:embedRegular r:id="rId9" w:fontKey="{69BEF5C3-C254-4B05-8111-0E66C95A7D62}"/>
  </w:font>
  <w:font w:name="Cambria">
    <w:panose1 w:val="02040503050406030204"/>
    <w:charset w:val="00"/>
    <w:family w:val="roman"/>
    <w:pitch w:val="variable"/>
    <w:sig w:usb0="E00002FF" w:usb1="400004FF" w:usb2="00000000" w:usb3="00000000" w:csb0="0000019F" w:csb1="00000000"/>
    <w:embedRegular r:id="rId10" w:fontKey="{727049F8-4D57-4B46-AE61-6045AA4138A1}"/>
    <w:embedBold r:id="rId11" w:fontKey="{7231E55A-4B25-41E3-9C73-78B343AC891D}"/>
    <w:embedItalic r:id="rId12" w:fontKey="{A3E27988-8C6B-408A-9676-84D61D6DFF41}"/>
  </w:font>
  <w:font w:name="Fanan">
    <w:altName w:val="Times New Roman"/>
    <w:charset w:val="B2"/>
    <w:family w:val="auto"/>
    <w:pitch w:val="variable"/>
    <w:sig w:usb0="00002001" w:usb1="00000000" w:usb2="00000000" w:usb3="00000000" w:csb0="00000040" w:csb1="00000000"/>
    <w:embedRegular r:id="rId13" w:fontKey="{29E59F9F-BB00-4847-A248-3F9382405B17}"/>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D153A984-6791-47E7-A689-82640022255E}"/>
  </w:font>
  <w:font w:name="mohammad bold art 1">
    <w:altName w:val="Times New Roman"/>
    <w:panose1 w:val="00000000000000000000"/>
    <w:charset w:val="00"/>
    <w:family w:val="auto"/>
    <w:pitch w:val="variable"/>
    <w:sig w:usb0="8000202F" w:usb1="90000008" w:usb2="00000008" w:usb3="00000000" w:csb0="00000041" w:csb1="00000000"/>
    <w:embedBold r:id="rId15" w:fontKey="{8653DBCE-A7A3-411E-A689-2D34B1105885}"/>
  </w:font>
  <w:font w:name="Simplified Arabic">
    <w:panose1 w:val="02020603050405020304"/>
    <w:charset w:val="00"/>
    <w:family w:val="roman"/>
    <w:pitch w:val="variable"/>
    <w:sig w:usb0="00002003" w:usb1="80000000" w:usb2="00000008" w:usb3="00000000" w:csb0="00000041" w:csb1="00000000"/>
    <w:embedRegular r:id="rId16" w:fontKey="{CE503CF5-DF03-47E1-82CA-8C75AED37F58}"/>
    <w:embedBold r:id="rId17" w:fontKey="{C84C895F-6F26-4F1E-B909-F84C45B0C2D8}"/>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BB2" w:rsidRDefault="00690BB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70B2F" w:rsidRPr="003E7309" w:rsidRDefault="00670B2F" w:rsidP="000D074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D074F">
              <w:rPr>
                <w:rFonts w:hint="cs"/>
                <w:b/>
                <w:bCs/>
                <w:color w:val="FFFFFF" w:themeColor="background1"/>
                <w:rtl/>
              </w:rPr>
              <w:t>السابع</w:t>
            </w:r>
            <w:r>
              <w:rPr>
                <w:rFonts w:hint="cs"/>
                <w:b/>
                <w:bCs/>
                <w:color w:val="FFFFFF" w:themeColor="background1"/>
                <w:rtl/>
              </w:rPr>
              <w:t xml:space="preserve"> عشر للفصل الدراسي </w:t>
            </w:r>
            <w:r w:rsidR="000D074F">
              <w:rPr>
                <w:rFonts w:hint="cs"/>
                <w:b/>
                <w:bCs/>
                <w:color w:val="FFFFFF" w:themeColor="background1"/>
                <w:rtl/>
              </w:rPr>
              <w:t>الاول</w:t>
            </w:r>
            <w:r>
              <w:rPr>
                <w:rFonts w:hint="cs"/>
                <w:b/>
                <w:bCs/>
                <w:color w:val="FFFFFF" w:themeColor="background1"/>
                <w:rtl/>
              </w:rPr>
              <w:t xml:space="preserve">  للعام الجامعي 144</w:t>
            </w:r>
            <w:r w:rsidR="000D074F">
              <w:rPr>
                <w:rFonts w:hint="cs"/>
                <w:b/>
                <w:bCs/>
                <w:color w:val="FFFFFF" w:themeColor="background1"/>
                <w:rtl/>
              </w:rPr>
              <w:t>1</w:t>
            </w:r>
            <w:r>
              <w:rPr>
                <w:rFonts w:hint="cs"/>
                <w:b/>
                <w:bCs/>
                <w:color w:val="FFFFFF" w:themeColor="background1"/>
                <w:rtl/>
              </w:rPr>
              <w:t>-144</w:t>
            </w:r>
            <w:r w:rsidR="000D074F">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310F3">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310F3">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BB2" w:rsidRDefault="00690BB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63C3" w:rsidRDefault="006263C3" w:rsidP="00514685">
      <w:pPr>
        <w:spacing w:after="0" w:line="240" w:lineRule="auto"/>
      </w:pPr>
      <w:r>
        <w:separator/>
      </w:r>
    </w:p>
  </w:footnote>
  <w:footnote w:type="continuationSeparator" w:id="0">
    <w:p w:rsidR="006263C3" w:rsidRDefault="006263C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BB2" w:rsidRDefault="00690BB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0B2F" w:rsidRPr="006032E2" w:rsidRDefault="00670B2F" w:rsidP="00670B2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2F37F4BA" wp14:editId="10B4558C">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670B2F" w:rsidRPr="003A7F0A" w:rsidRDefault="00670B2F" w:rsidP="00670B2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A139A4" w:rsidRDefault="00A139A4">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39A4" w:rsidRDefault="00670B2F">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E91738B"/>
    <w:multiLevelType w:val="hybridMultilevel"/>
    <w:tmpl w:val="FDAE95C4"/>
    <w:lvl w:ilvl="0" w:tplc="04E2D2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1">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7"/>
  </w:num>
  <w:num w:numId="10">
    <w:abstractNumId w:val="9"/>
  </w:num>
  <w:num w:numId="11">
    <w:abstractNumId w:val="23"/>
  </w:num>
  <w:num w:numId="12">
    <w:abstractNumId w:val="1"/>
  </w:num>
  <w:num w:numId="13">
    <w:abstractNumId w:val="30"/>
  </w:num>
  <w:num w:numId="14">
    <w:abstractNumId w:val="18"/>
  </w:num>
  <w:num w:numId="15">
    <w:abstractNumId w:val="34"/>
  </w:num>
  <w:num w:numId="16">
    <w:abstractNumId w:val="28"/>
  </w:num>
  <w:num w:numId="17">
    <w:abstractNumId w:val="7"/>
  </w:num>
  <w:num w:numId="18">
    <w:abstractNumId w:val="24"/>
  </w:num>
  <w:num w:numId="19">
    <w:abstractNumId w:val="12"/>
  </w:num>
  <w:num w:numId="20">
    <w:abstractNumId w:val="22"/>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1"/>
  </w:num>
  <w:num w:numId="24">
    <w:abstractNumId w:val="37"/>
  </w:num>
  <w:num w:numId="25">
    <w:abstractNumId w:val="15"/>
  </w:num>
  <w:num w:numId="26">
    <w:abstractNumId w:val="18"/>
    <w:lvlOverride w:ilvl="0">
      <w:startOverride w:val="1"/>
    </w:lvlOverride>
  </w:num>
  <w:num w:numId="27">
    <w:abstractNumId w:val="31"/>
  </w:num>
  <w:num w:numId="28">
    <w:abstractNumId w:val="10"/>
  </w:num>
  <w:num w:numId="29">
    <w:abstractNumId w:val="33"/>
  </w:num>
  <w:num w:numId="30">
    <w:abstractNumId w:val="25"/>
  </w:num>
  <w:num w:numId="31">
    <w:abstractNumId w:val="14"/>
  </w:num>
  <w:num w:numId="32">
    <w:abstractNumId w:val="5"/>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A6E"/>
    <w:rsid w:val="000B7EB8"/>
    <w:rsid w:val="000C16FC"/>
    <w:rsid w:val="000C1AD0"/>
    <w:rsid w:val="000C21A6"/>
    <w:rsid w:val="000C29DB"/>
    <w:rsid w:val="000C2BA0"/>
    <w:rsid w:val="000C2F9C"/>
    <w:rsid w:val="000C3C0B"/>
    <w:rsid w:val="000C6F8A"/>
    <w:rsid w:val="000C6FA0"/>
    <w:rsid w:val="000C7084"/>
    <w:rsid w:val="000C797F"/>
    <w:rsid w:val="000D0549"/>
    <w:rsid w:val="000D074F"/>
    <w:rsid w:val="000D2FAA"/>
    <w:rsid w:val="000D376B"/>
    <w:rsid w:val="000D4079"/>
    <w:rsid w:val="000D53B2"/>
    <w:rsid w:val="000E1F12"/>
    <w:rsid w:val="000E2E86"/>
    <w:rsid w:val="000E50BF"/>
    <w:rsid w:val="000F0E73"/>
    <w:rsid w:val="000F11F9"/>
    <w:rsid w:val="000F12EA"/>
    <w:rsid w:val="000F1B13"/>
    <w:rsid w:val="000F2049"/>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8727E"/>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4EBB"/>
    <w:rsid w:val="00256E03"/>
    <w:rsid w:val="002579A7"/>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47D0"/>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6B37"/>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3E8A"/>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015"/>
    <w:rsid w:val="003B52E4"/>
    <w:rsid w:val="003B60F6"/>
    <w:rsid w:val="003B7155"/>
    <w:rsid w:val="003B7AEF"/>
    <w:rsid w:val="003C00C3"/>
    <w:rsid w:val="003C03D7"/>
    <w:rsid w:val="003C0A23"/>
    <w:rsid w:val="003C2B89"/>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2BE0"/>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05D3"/>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061F"/>
    <w:rsid w:val="005913FA"/>
    <w:rsid w:val="00592314"/>
    <w:rsid w:val="005953BE"/>
    <w:rsid w:val="00596A49"/>
    <w:rsid w:val="005972C3"/>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B3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63C3"/>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68A"/>
    <w:rsid w:val="00651AE0"/>
    <w:rsid w:val="006547B6"/>
    <w:rsid w:val="00657F33"/>
    <w:rsid w:val="006604E2"/>
    <w:rsid w:val="00663865"/>
    <w:rsid w:val="00663FAB"/>
    <w:rsid w:val="00665C4C"/>
    <w:rsid w:val="00666985"/>
    <w:rsid w:val="00666DA3"/>
    <w:rsid w:val="00670B2F"/>
    <w:rsid w:val="00671E48"/>
    <w:rsid w:val="00672743"/>
    <w:rsid w:val="00672E3C"/>
    <w:rsid w:val="006731B6"/>
    <w:rsid w:val="006763DD"/>
    <w:rsid w:val="006765E3"/>
    <w:rsid w:val="00677AF2"/>
    <w:rsid w:val="00680794"/>
    <w:rsid w:val="00680C28"/>
    <w:rsid w:val="006826A0"/>
    <w:rsid w:val="0068328A"/>
    <w:rsid w:val="00683D83"/>
    <w:rsid w:val="00690BB2"/>
    <w:rsid w:val="00691D29"/>
    <w:rsid w:val="00692032"/>
    <w:rsid w:val="00692D6E"/>
    <w:rsid w:val="00693A2F"/>
    <w:rsid w:val="0069400D"/>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07C09"/>
    <w:rsid w:val="00710EDB"/>
    <w:rsid w:val="0071253A"/>
    <w:rsid w:val="0071389B"/>
    <w:rsid w:val="00715C13"/>
    <w:rsid w:val="00715DEB"/>
    <w:rsid w:val="00715E8B"/>
    <w:rsid w:val="007162D1"/>
    <w:rsid w:val="00724ECF"/>
    <w:rsid w:val="0073241A"/>
    <w:rsid w:val="00734C58"/>
    <w:rsid w:val="00735087"/>
    <w:rsid w:val="007355EE"/>
    <w:rsid w:val="007370A6"/>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3D20"/>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6667"/>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3CEF"/>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1AFD"/>
    <w:rsid w:val="008D2031"/>
    <w:rsid w:val="008D273D"/>
    <w:rsid w:val="008D325E"/>
    <w:rsid w:val="008D354A"/>
    <w:rsid w:val="008D4957"/>
    <w:rsid w:val="008D5D5D"/>
    <w:rsid w:val="008E0034"/>
    <w:rsid w:val="008E4FBA"/>
    <w:rsid w:val="008E579F"/>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BA6"/>
    <w:rsid w:val="00920702"/>
    <w:rsid w:val="00921051"/>
    <w:rsid w:val="009217DD"/>
    <w:rsid w:val="009217DF"/>
    <w:rsid w:val="009221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97C4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39A4"/>
    <w:rsid w:val="00A146D8"/>
    <w:rsid w:val="00A15763"/>
    <w:rsid w:val="00A16D50"/>
    <w:rsid w:val="00A1730A"/>
    <w:rsid w:val="00A20B38"/>
    <w:rsid w:val="00A221C2"/>
    <w:rsid w:val="00A222FC"/>
    <w:rsid w:val="00A22665"/>
    <w:rsid w:val="00A2275F"/>
    <w:rsid w:val="00A228C1"/>
    <w:rsid w:val="00A23730"/>
    <w:rsid w:val="00A240A9"/>
    <w:rsid w:val="00A24A42"/>
    <w:rsid w:val="00A258DF"/>
    <w:rsid w:val="00A267ED"/>
    <w:rsid w:val="00A310F3"/>
    <w:rsid w:val="00A318F5"/>
    <w:rsid w:val="00A32347"/>
    <w:rsid w:val="00A327CF"/>
    <w:rsid w:val="00A34494"/>
    <w:rsid w:val="00A34DF5"/>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4395"/>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4E1"/>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1453"/>
    <w:rsid w:val="00B65D37"/>
    <w:rsid w:val="00B71628"/>
    <w:rsid w:val="00B7193F"/>
    <w:rsid w:val="00B71A24"/>
    <w:rsid w:val="00B73113"/>
    <w:rsid w:val="00B737FC"/>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2AB0"/>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51A8"/>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77465"/>
    <w:rsid w:val="00C80055"/>
    <w:rsid w:val="00C80E43"/>
    <w:rsid w:val="00C80F13"/>
    <w:rsid w:val="00C828BF"/>
    <w:rsid w:val="00C82E25"/>
    <w:rsid w:val="00C842F1"/>
    <w:rsid w:val="00C85754"/>
    <w:rsid w:val="00C87957"/>
    <w:rsid w:val="00C92AFE"/>
    <w:rsid w:val="00C958F2"/>
    <w:rsid w:val="00C9698D"/>
    <w:rsid w:val="00C969A5"/>
    <w:rsid w:val="00C96FF7"/>
    <w:rsid w:val="00C975E2"/>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148"/>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57B33"/>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323A"/>
    <w:rsid w:val="00D93A2F"/>
    <w:rsid w:val="00D94A46"/>
    <w:rsid w:val="00D94D37"/>
    <w:rsid w:val="00D94FEC"/>
    <w:rsid w:val="00DA0A91"/>
    <w:rsid w:val="00DA1D06"/>
    <w:rsid w:val="00DA28C0"/>
    <w:rsid w:val="00DA422D"/>
    <w:rsid w:val="00DA4F3B"/>
    <w:rsid w:val="00DA7E58"/>
    <w:rsid w:val="00DB1AFE"/>
    <w:rsid w:val="00DB1B26"/>
    <w:rsid w:val="00DB2721"/>
    <w:rsid w:val="00DB2FE8"/>
    <w:rsid w:val="00DB5221"/>
    <w:rsid w:val="00DB5A5A"/>
    <w:rsid w:val="00DC06D1"/>
    <w:rsid w:val="00DC3656"/>
    <w:rsid w:val="00DC4508"/>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27EB"/>
    <w:rsid w:val="00E133DF"/>
    <w:rsid w:val="00E133F3"/>
    <w:rsid w:val="00E1355F"/>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4A09"/>
    <w:rsid w:val="00E6525C"/>
    <w:rsid w:val="00E66A15"/>
    <w:rsid w:val="00E67D4F"/>
    <w:rsid w:val="00E7078F"/>
    <w:rsid w:val="00E70953"/>
    <w:rsid w:val="00E7263A"/>
    <w:rsid w:val="00E752CD"/>
    <w:rsid w:val="00E81AAF"/>
    <w:rsid w:val="00E824EC"/>
    <w:rsid w:val="00E834B1"/>
    <w:rsid w:val="00E835D3"/>
    <w:rsid w:val="00E8547E"/>
    <w:rsid w:val="00E85663"/>
    <w:rsid w:val="00E85A50"/>
    <w:rsid w:val="00E86B58"/>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187"/>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32B3"/>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4E8"/>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 w:val="00FF7E6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898051529">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3.92</c:v>
                </c:pt>
                <c:pt idx="1">
                  <c:v>3.87</c:v>
                </c:pt>
                <c:pt idx="2">
                  <c:v>3.92</c:v>
                </c:pt>
                <c:pt idx="3">
                  <c:v>4.09</c:v>
                </c:pt>
                <c:pt idx="4">
                  <c:v>3.98</c:v>
                </c:pt>
                <c:pt idx="5">
                  <c:v>4.04</c:v>
                </c:pt>
                <c:pt idx="6">
                  <c:v>4.04</c:v>
                </c:pt>
                <c:pt idx="7">
                  <c:v>4.01</c:v>
                </c:pt>
                <c:pt idx="8">
                  <c:v>4.17</c:v>
                </c:pt>
              </c:numCache>
            </c:numRef>
          </c:val>
          <c:smooth val="0"/>
          <c:extLst xmlns:c16r2="http://schemas.microsoft.com/office/drawing/2015/06/chart">
            <c:ext xmlns:c16="http://schemas.microsoft.com/office/drawing/2014/chart" uri="{C3380CC4-5D6E-409C-BE32-E72D297353CC}">
              <c16:uniqueId val="{00000000-C4F7-44F5-B4C3-2C9855E2F1EA}"/>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C4F7-44F5-B4C3-2C9855E2F1EA}"/>
            </c:ext>
          </c:extLst>
        </c:ser>
        <c:dLbls>
          <c:showLegendKey val="0"/>
          <c:showVal val="0"/>
          <c:showCatName val="0"/>
          <c:showSerName val="0"/>
          <c:showPercent val="0"/>
          <c:showBubbleSize val="0"/>
        </c:dLbls>
        <c:marker val="1"/>
        <c:smooth val="0"/>
        <c:axId val="226386688"/>
        <c:axId val="226388224"/>
      </c:lineChart>
      <c:catAx>
        <c:axId val="226386688"/>
        <c:scaling>
          <c:orientation val="maxMin"/>
        </c:scaling>
        <c:delete val="0"/>
        <c:axPos val="b"/>
        <c:numFmt formatCode="General" sourceLinked="0"/>
        <c:majorTickMark val="out"/>
        <c:minorTickMark val="none"/>
        <c:tickLblPos val="nextTo"/>
        <c:crossAx val="226388224"/>
        <c:crosses val="autoZero"/>
        <c:auto val="1"/>
        <c:lblAlgn val="ctr"/>
        <c:lblOffset val="100"/>
        <c:noMultiLvlLbl val="0"/>
      </c:catAx>
      <c:valAx>
        <c:axId val="226388224"/>
        <c:scaling>
          <c:orientation val="minMax"/>
        </c:scaling>
        <c:delete val="0"/>
        <c:axPos val="r"/>
        <c:majorGridlines/>
        <c:numFmt formatCode="General" sourceLinked="1"/>
        <c:majorTickMark val="out"/>
        <c:minorTickMark val="none"/>
        <c:tickLblPos val="nextTo"/>
        <c:crossAx val="22638668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ورقة1!$I$8</c:f>
              <c:strCache>
                <c:ptCount val="1"/>
                <c:pt idx="0">
                  <c:v>الفعلي</c:v>
                </c:pt>
              </c:strCache>
            </c:strRef>
          </c:tx>
          <c:invertIfNegative val="0"/>
          <c:cat>
            <c:strRef>
              <c:f>ورقة1!$H$9:$H$13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ورقة1!$I$9:$I$13</c:f>
              <c:numCache>
                <c:formatCode>General</c:formatCode>
                <c:ptCount val="5"/>
                <c:pt idx="0">
                  <c:v>4.21</c:v>
                </c:pt>
                <c:pt idx="1">
                  <c:v>4.16</c:v>
                </c:pt>
                <c:pt idx="2">
                  <c:v>4.16</c:v>
                </c:pt>
                <c:pt idx="3">
                  <c:v>4.12</c:v>
                </c:pt>
                <c:pt idx="4">
                  <c:v>4.17</c:v>
                </c:pt>
              </c:numCache>
            </c:numRef>
          </c:val>
          <c:extLst xmlns:c16r2="http://schemas.microsoft.com/office/drawing/2015/06/chart">
            <c:ext xmlns:c16="http://schemas.microsoft.com/office/drawing/2014/chart" uri="{C3380CC4-5D6E-409C-BE32-E72D297353CC}">
              <c16:uniqueId val="{00000000-C858-4BD9-A1B0-5093BC39272F}"/>
            </c:ext>
          </c:extLst>
        </c:ser>
        <c:dLbls>
          <c:showLegendKey val="0"/>
          <c:showVal val="0"/>
          <c:showCatName val="0"/>
          <c:showSerName val="0"/>
          <c:showPercent val="0"/>
          <c:showBubbleSize val="0"/>
        </c:dLbls>
        <c:gapWidth val="150"/>
        <c:axId val="226414592"/>
        <c:axId val="226416128"/>
      </c:barChart>
      <c:lineChart>
        <c:grouping val="standard"/>
        <c:varyColors val="0"/>
        <c:ser>
          <c:idx val="1"/>
          <c:order val="1"/>
          <c:tx>
            <c:strRef>
              <c:f>ورقة1!$J$8</c:f>
              <c:strCache>
                <c:ptCount val="1"/>
                <c:pt idx="0">
                  <c:v>المستهدف</c:v>
                </c:pt>
              </c:strCache>
            </c:strRef>
          </c:tx>
          <c:marker>
            <c:symbol val="none"/>
          </c:marker>
          <c:cat>
            <c:strRef>
              <c:f>ورقة1!$H$9:$H$13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ورقة1!$J$9:$J$13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C858-4BD9-A1B0-5093BC39272F}"/>
            </c:ext>
          </c:extLst>
        </c:ser>
        <c:dLbls>
          <c:showLegendKey val="0"/>
          <c:showVal val="0"/>
          <c:showCatName val="0"/>
          <c:showSerName val="0"/>
          <c:showPercent val="0"/>
          <c:showBubbleSize val="0"/>
        </c:dLbls>
        <c:marker val="1"/>
        <c:smooth val="0"/>
        <c:axId val="226414592"/>
        <c:axId val="226416128"/>
      </c:lineChart>
      <c:catAx>
        <c:axId val="226414592"/>
        <c:scaling>
          <c:orientation val="maxMin"/>
        </c:scaling>
        <c:delete val="0"/>
        <c:axPos val="b"/>
        <c:numFmt formatCode="General" sourceLinked="0"/>
        <c:majorTickMark val="out"/>
        <c:minorTickMark val="none"/>
        <c:tickLblPos val="nextTo"/>
        <c:crossAx val="226416128"/>
        <c:crosses val="autoZero"/>
        <c:auto val="1"/>
        <c:lblAlgn val="ctr"/>
        <c:lblOffset val="100"/>
        <c:noMultiLvlLbl val="0"/>
      </c:catAx>
      <c:valAx>
        <c:axId val="226416128"/>
        <c:scaling>
          <c:orientation val="minMax"/>
        </c:scaling>
        <c:delete val="0"/>
        <c:axPos val="r"/>
        <c:majorGridlines/>
        <c:numFmt formatCode="General" sourceLinked="1"/>
        <c:majorTickMark val="out"/>
        <c:minorTickMark val="none"/>
        <c:tickLblPos val="nextTo"/>
        <c:crossAx val="22641459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AB6F74-72DC-455F-BD32-FB34129FC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1</Pages>
  <Words>1177</Words>
  <Characters>6709</Characters>
  <Application>Microsoft Office Word</Application>
  <DocSecurity>0</DocSecurity>
  <Lines>55</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7</cp:revision>
  <cp:lastPrinted>2021-02-02T09:03:00Z</cp:lastPrinted>
  <dcterms:created xsi:type="dcterms:W3CDTF">2021-01-31T08:34:00Z</dcterms:created>
  <dcterms:modified xsi:type="dcterms:W3CDTF">2021-02-02T09:03:00Z</dcterms:modified>
</cp:coreProperties>
</file>